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6CBAA" w14:textId="77777777" w:rsidR="00E46C3B" w:rsidRDefault="00E46C3B" w:rsidP="006920F0">
      <w:pPr>
        <w:pStyle w:val="Heading1"/>
      </w:pPr>
    </w:p>
    <w:p w14:paraId="57C2FB64" w14:textId="77777777" w:rsidR="00E46C3B" w:rsidRDefault="00E46C3B" w:rsidP="006920F0">
      <w:pPr>
        <w:pStyle w:val="Heading1"/>
      </w:pPr>
    </w:p>
    <w:p w14:paraId="01376178" w14:textId="30C4EAFE" w:rsidR="00FE3380" w:rsidRPr="00B025E1" w:rsidRDefault="00AA09F8" w:rsidP="00ED6032">
      <w:pPr>
        <w:pStyle w:val="Heading1"/>
        <w:spacing w:after="120"/>
      </w:pPr>
      <w:r w:rsidRPr="00B025E1">
        <w:t>Memorandum</w:t>
      </w:r>
    </w:p>
    <w:p w14:paraId="44A2FA88" w14:textId="58426400" w:rsidR="00FE3380" w:rsidRPr="00B025E1" w:rsidRDefault="00AA09F8" w:rsidP="006F3370">
      <w:pPr>
        <w:spacing w:after="120"/>
      </w:pPr>
      <w:r w:rsidRPr="00B025E1">
        <w:t>Date:</w:t>
      </w:r>
      <w:r w:rsidRPr="00B025E1">
        <w:tab/>
      </w:r>
      <w:r w:rsidRPr="00B025E1">
        <w:tab/>
        <w:t>August 202</w:t>
      </w:r>
      <w:r w:rsidR="00E97670" w:rsidRPr="00B025E1">
        <w:t>2</w:t>
      </w:r>
    </w:p>
    <w:p w14:paraId="3B720741" w14:textId="77777777" w:rsidR="00FE3380" w:rsidRPr="00B025E1" w:rsidRDefault="00AA09F8" w:rsidP="006F3370">
      <w:pPr>
        <w:tabs>
          <w:tab w:val="left" w:pos="1260"/>
          <w:tab w:val="left" w:pos="1440"/>
        </w:tabs>
        <w:spacing w:after="120"/>
      </w:pPr>
      <w:r w:rsidRPr="00B025E1">
        <w:t>To:</w:t>
      </w:r>
      <w:r w:rsidRPr="00B025E1">
        <w:tab/>
      </w:r>
      <w:r w:rsidRPr="00B025E1">
        <w:tab/>
        <w:t>FCCLA Chapter Advisors and Chapter Presidents</w:t>
      </w:r>
    </w:p>
    <w:p w14:paraId="208D115F" w14:textId="41BCF049" w:rsidR="00FE3380" w:rsidRPr="00B025E1" w:rsidRDefault="00AA09F8" w:rsidP="006F3370">
      <w:pPr>
        <w:tabs>
          <w:tab w:val="left" w:pos="1260"/>
        </w:tabs>
        <w:spacing w:after="120"/>
      </w:pPr>
      <w:r w:rsidRPr="00B025E1">
        <w:t>From:</w:t>
      </w:r>
      <w:r w:rsidRPr="00B025E1">
        <w:tab/>
      </w:r>
      <w:r w:rsidRPr="00B025E1">
        <w:tab/>
      </w:r>
      <w:r w:rsidR="00C65D16" w:rsidRPr="00B025E1">
        <w:t>202</w:t>
      </w:r>
      <w:r w:rsidR="00E97670" w:rsidRPr="00B025E1">
        <w:t>2</w:t>
      </w:r>
      <w:r w:rsidR="00C65D16" w:rsidRPr="00B025E1">
        <w:softHyphen/>
        <w:t>–202</w:t>
      </w:r>
      <w:r w:rsidR="00E97670" w:rsidRPr="00B025E1">
        <w:t>3</w:t>
      </w:r>
      <w:r w:rsidR="00C65D16" w:rsidRPr="00B025E1">
        <w:t xml:space="preserve"> </w:t>
      </w:r>
      <w:r w:rsidRPr="00B025E1">
        <w:t>FCCLA State Officers and</w:t>
      </w:r>
    </w:p>
    <w:p w14:paraId="5EE02B4C" w14:textId="77777777" w:rsidR="00FE3380" w:rsidRPr="00B025E1" w:rsidRDefault="00AA09F8" w:rsidP="006F3370">
      <w:pPr>
        <w:tabs>
          <w:tab w:val="left" w:pos="1260"/>
        </w:tabs>
        <w:spacing w:after="120"/>
      </w:pPr>
      <w:r w:rsidRPr="00B025E1">
        <w:tab/>
        <w:t xml:space="preserve">   Melissa Webb, FCCLA State Advisor</w:t>
      </w:r>
      <w:r w:rsidRPr="00B025E1">
        <w:tab/>
      </w:r>
    </w:p>
    <w:p w14:paraId="58E9EEE1" w14:textId="7A462DA4" w:rsidR="00FE3380" w:rsidRPr="00B025E1" w:rsidRDefault="00AA09F8" w:rsidP="005C67CC">
      <w:pPr>
        <w:tabs>
          <w:tab w:val="left" w:pos="1440"/>
        </w:tabs>
      </w:pPr>
      <w:r w:rsidRPr="00B025E1">
        <w:t>Subject:</w:t>
      </w:r>
      <w:r w:rsidRPr="00B025E1">
        <w:tab/>
        <w:t>FCCLA Program Information for 202</w:t>
      </w:r>
      <w:r w:rsidR="009F441E">
        <w:t>2</w:t>
      </w:r>
      <w:r w:rsidR="00C65D16" w:rsidRPr="00B025E1">
        <w:t>–</w:t>
      </w:r>
      <w:r w:rsidRPr="00B025E1">
        <w:t>202</w:t>
      </w:r>
      <w:r w:rsidR="00E97670" w:rsidRPr="00B025E1">
        <w:t>3</w:t>
      </w:r>
      <w:r w:rsidRPr="00B025E1">
        <w:t xml:space="preserve"> Program Year:</w:t>
      </w:r>
    </w:p>
    <w:p w14:paraId="217E19A3" w14:textId="14D1E399" w:rsidR="00FE3380" w:rsidRPr="00B025E1" w:rsidRDefault="00AA09F8" w:rsidP="005C67CC">
      <w:pPr>
        <w:tabs>
          <w:tab w:val="left" w:pos="1440"/>
        </w:tabs>
        <w:spacing w:after="240"/>
      </w:pPr>
      <w:r w:rsidRPr="00B025E1">
        <w:tab/>
        <w:t xml:space="preserve">Students </w:t>
      </w:r>
      <w:proofErr w:type="gramStart"/>
      <w:r w:rsidRPr="00B025E1">
        <w:t>Taking Action</w:t>
      </w:r>
      <w:proofErr w:type="gramEnd"/>
      <w:r w:rsidRPr="00B025E1">
        <w:t xml:space="preserve"> with Recognition (STAR) Competitors</w:t>
      </w:r>
    </w:p>
    <w:p w14:paraId="7DAA4B44" w14:textId="1731EF0B" w:rsidR="00FE3380" w:rsidRPr="00B025E1" w:rsidRDefault="00AA09F8" w:rsidP="006107BB">
      <w:pPr>
        <w:tabs>
          <w:tab w:val="left" w:pos="1440"/>
        </w:tabs>
        <w:spacing w:after="240"/>
        <w:ind w:right="-810"/>
      </w:pPr>
      <w:r w:rsidRPr="00B025E1">
        <w:t xml:space="preserve">Welcome to the </w:t>
      </w:r>
      <w:r w:rsidR="00C65D16" w:rsidRPr="00B025E1">
        <w:t>202</w:t>
      </w:r>
      <w:r w:rsidR="00E97670" w:rsidRPr="00B025E1">
        <w:t>2</w:t>
      </w:r>
      <w:r w:rsidR="00C65D16" w:rsidRPr="00B025E1">
        <w:softHyphen/>
        <w:t>–202</w:t>
      </w:r>
      <w:r w:rsidR="00E97670" w:rsidRPr="00B025E1">
        <w:t>3</w:t>
      </w:r>
      <w:r w:rsidR="00C65D16" w:rsidRPr="00B025E1">
        <w:t xml:space="preserve"> </w:t>
      </w:r>
      <w:r w:rsidRPr="00B025E1">
        <w:t>program year! This year marks 7</w:t>
      </w:r>
      <w:r w:rsidR="00E97670" w:rsidRPr="00B025E1">
        <w:t>6</w:t>
      </w:r>
      <w:r w:rsidRPr="00B025E1">
        <w:t xml:space="preserve"> years of leadership and career development opportunities provided by California FCCLA. A strong state association</w:t>
      </w:r>
      <w:r w:rsidR="00790733" w:rsidRPr="00B025E1">
        <w:t xml:space="preserve"> depends on</w:t>
      </w:r>
      <w:r w:rsidRPr="00B025E1">
        <w:t xml:space="preserve"> the active involvement and support of the members, officers, and advisors. Your role as either an Advisor or Chapter President is critical in helping members actively participate in and achieve life/career goals through FCCLA. </w:t>
      </w:r>
    </w:p>
    <w:p w14:paraId="091673BB" w14:textId="52B7C6F8" w:rsidR="00FE3380" w:rsidRPr="00B025E1" w:rsidRDefault="00AA09F8" w:rsidP="006107BB">
      <w:pPr>
        <w:tabs>
          <w:tab w:val="left" w:pos="1440"/>
        </w:tabs>
        <w:spacing w:after="240"/>
        <w:ind w:right="-810"/>
      </w:pPr>
      <w:r w:rsidRPr="00B025E1">
        <w:t>The enclosed materials contain important information that chapters will need to p</w:t>
      </w:r>
      <w:r w:rsidR="00D836F8" w:rsidRPr="00B025E1">
        <w:t>repare</w:t>
      </w:r>
      <w:r w:rsidRPr="00B025E1">
        <w:t xml:space="preserve"> for a successful year, including planning an effective chapter program of work, recognizing members and advisors, and participation in leadership and career development activities.</w:t>
      </w:r>
      <w:r w:rsidRPr="00B025E1">
        <w:rPr>
          <w:color w:val="FFFFFF"/>
        </w:rPr>
        <w:t xml:space="preserve"> </w:t>
      </w:r>
      <w:r w:rsidRPr="00B025E1">
        <w:t xml:space="preserve">As student and adult FCCLA leaders at the local level, please carefully review and inform your members of the exciting opportunities available for involvement and recognition so that your chapter can fully benefit from the FCCLA experience. For easy reference, we suggest that you put this </w:t>
      </w:r>
      <w:r w:rsidR="004F7E85" w:rsidRPr="00B025E1">
        <w:t xml:space="preserve">packet and other </w:t>
      </w:r>
      <w:r w:rsidRPr="00B025E1">
        <w:t xml:space="preserve">mailings and email messages you receive during the year in a binder. </w:t>
      </w:r>
    </w:p>
    <w:p w14:paraId="3D628282" w14:textId="2F6EFDCE" w:rsidR="00FE3380" w:rsidRPr="00B025E1" w:rsidRDefault="00AA09F8" w:rsidP="006107BB">
      <w:pPr>
        <w:tabs>
          <w:tab w:val="left" w:pos="1440"/>
        </w:tabs>
        <w:spacing w:after="240"/>
        <w:ind w:right="-810"/>
      </w:pPr>
      <w:r w:rsidRPr="00B025E1">
        <w:t xml:space="preserve">The theme </w:t>
      </w:r>
      <w:r w:rsidRPr="00B025E1">
        <w:rPr>
          <w:b/>
        </w:rPr>
        <w:t>“</w:t>
      </w:r>
      <w:bookmarkStart w:id="0" w:name="_Hlk109134657"/>
      <w:r w:rsidR="00E97670" w:rsidRPr="00B025E1">
        <w:rPr>
          <w:b/>
        </w:rPr>
        <w:t>inc</w:t>
      </w:r>
      <w:r w:rsidR="00E97670" w:rsidRPr="00B025E1">
        <w:rPr>
          <w:b/>
          <w:color w:val="FF0000"/>
        </w:rPr>
        <w:t>red</w:t>
      </w:r>
      <w:r w:rsidR="00E97670" w:rsidRPr="00B025E1">
        <w:rPr>
          <w:b/>
        </w:rPr>
        <w:t>ible</w:t>
      </w:r>
      <w:bookmarkEnd w:id="0"/>
      <w:r w:rsidR="00E97670" w:rsidRPr="00B025E1">
        <w:rPr>
          <w:b/>
        </w:rPr>
        <w:t xml:space="preserve"> leaders</w:t>
      </w:r>
      <w:r w:rsidRPr="00B025E1">
        <w:rPr>
          <w:b/>
        </w:rPr>
        <w:t>”</w:t>
      </w:r>
      <w:r w:rsidRPr="00B025E1">
        <w:t xml:space="preserve"> </w:t>
      </w:r>
      <w:r w:rsidR="00E97670" w:rsidRPr="00B025E1">
        <w:t>recognizes and celebrates our members’ accomplishments through FCCLA</w:t>
      </w:r>
      <w:r w:rsidRPr="00B025E1">
        <w:t xml:space="preserve">.  </w:t>
      </w:r>
      <w:r w:rsidR="00E97670" w:rsidRPr="00B025E1">
        <w:t xml:space="preserve">This theme highlights the opportunities that FCCLA offers, embraces experiences, and builds self-esteem. </w:t>
      </w:r>
      <w:r w:rsidRPr="00B025E1">
        <w:t xml:space="preserve">The </w:t>
      </w:r>
      <w:r w:rsidR="00C65D16" w:rsidRPr="00B025E1">
        <w:t>202</w:t>
      </w:r>
      <w:r w:rsidR="00E97670" w:rsidRPr="00B025E1">
        <w:t>2</w:t>
      </w:r>
      <w:r w:rsidR="00C65D16" w:rsidRPr="00B025E1">
        <w:softHyphen/>
        <w:t>–202</w:t>
      </w:r>
      <w:r w:rsidR="00E97670" w:rsidRPr="00B025E1">
        <w:t>3</w:t>
      </w:r>
      <w:r w:rsidR="00C65D16" w:rsidRPr="00B025E1">
        <w:t xml:space="preserve"> </w:t>
      </w:r>
      <w:r w:rsidRPr="00B025E1">
        <w:t xml:space="preserve">State Officers are challenging members to </w:t>
      </w:r>
      <w:r w:rsidR="00C65D16" w:rsidRPr="00B025E1">
        <w:t xml:space="preserve">make their participation in FCCLA count </w:t>
      </w:r>
      <w:r w:rsidRPr="00B025E1">
        <w:t>and have identified the following goals for the year:</w:t>
      </w:r>
    </w:p>
    <w:p w14:paraId="45292C93" w14:textId="1DA6AA72" w:rsidR="00C65D16" w:rsidRPr="00B025E1" w:rsidRDefault="00AA09F8" w:rsidP="00C65D16">
      <w:pPr>
        <w:pStyle w:val="NormalWeb"/>
        <w:numPr>
          <w:ilvl w:val="0"/>
          <w:numId w:val="2"/>
        </w:numPr>
        <w:spacing w:before="0" w:beforeAutospacing="0" w:after="0" w:afterAutospacing="0"/>
        <w:textAlignment w:val="baseline"/>
        <w:rPr>
          <w:rFonts w:ascii="Arial" w:hAnsi="Arial" w:cs="Arial"/>
          <w:color w:val="000000"/>
          <w:sz w:val="22"/>
          <w:szCs w:val="22"/>
        </w:rPr>
      </w:pPr>
      <w:r w:rsidRPr="00B025E1">
        <w:rPr>
          <w:rFonts w:ascii="Arial" w:hAnsi="Arial" w:cs="Arial"/>
          <w:b/>
          <w:color w:val="000000"/>
          <w:sz w:val="22"/>
          <w:szCs w:val="22"/>
        </w:rPr>
        <w:t xml:space="preserve">Membership </w:t>
      </w:r>
      <w:r w:rsidRPr="00B025E1">
        <w:rPr>
          <w:rFonts w:ascii="Arial" w:hAnsi="Arial" w:cs="Arial"/>
          <w:color w:val="000000"/>
          <w:sz w:val="22"/>
          <w:szCs w:val="22"/>
        </w:rPr>
        <w:t xml:space="preserve">– </w:t>
      </w:r>
      <w:r w:rsidR="00C65D16" w:rsidRPr="00B025E1">
        <w:rPr>
          <w:rFonts w:ascii="Arial" w:hAnsi="Arial" w:cs="Arial"/>
          <w:color w:val="000000"/>
          <w:sz w:val="22"/>
          <w:szCs w:val="22"/>
        </w:rPr>
        <w:t xml:space="preserve">Make membership </w:t>
      </w:r>
      <w:r w:rsidR="00E97670" w:rsidRPr="00B025E1">
        <w:rPr>
          <w:rFonts w:ascii="Arial" w:hAnsi="Arial" w:cs="Arial"/>
          <w:b/>
          <w:sz w:val="22"/>
          <w:szCs w:val="22"/>
        </w:rPr>
        <w:t>inc</w:t>
      </w:r>
      <w:r w:rsidR="00E97670" w:rsidRPr="00B025E1">
        <w:rPr>
          <w:rFonts w:ascii="Arial" w:hAnsi="Arial" w:cs="Arial"/>
          <w:b/>
          <w:color w:val="FF0000"/>
          <w:sz w:val="22"/>
          <w:szCs w:val="22"/>
        </w:rPr>
        <w:t>red</w:t>
      </w:r>
      <w:r w:rsidR="00E97670" w:rsidRPr="00B025E1">
        <w:rPr>
          <w:rFonts w:ascii="Arial" w:hAnsi="Arial" w:cs="Arial"/>
          <w:b/>
          <w:sz w:val="22"/>
          <w:szCs w:val="22"/>
        </w:rPr>
        <w:t>ible</w:t>
      </w:r>
      <w:r w:rsidR="00E97670" w:rsidRPr="00B025E1">
        <w:rPr>
          <w:rFonts w:ascii="Arial" w:hAnsi="Arial" w:cs="Arial"/>
          <w:color w:val="000000"/>
          <w:sz w:val="22"/>
          <w:szCs w:val="22"/>
        </w:rPr>
        <w:t xml:space="preserve"> by encouraging all chapters to opt into 100% affiliation</w:t>
      </w:r>
      <w:r w:rsidR="008D1ED5" w:rsidRPr="00B025E1">
        <w:rPr>
          <w:rFonts w:ascii="Arial" w:hAnsi="Arial" w:cs="Arial"/>
          <w:color w:val="000000"/>
          <w:sz w:val="22"/>
          <w:szCs w:val="22"/>
        </w:rPr>
        <w:t xml:space="preserve"> </w:t>
      </w:r>
      <w:r w:rsidR="00E97670" w:rsidRPr="00B025E1">
        <w:rPr>
          <w:rFonts w:ascii="Arial" w:hAnsi="Arial" w:cs="Arial"/>
          <w:color w:val="000000"/>
          <w:sz w:val="22"/>
          <w:szCs w:val="22"/>
        </w:rPr>
        <w:t xml:space="preserve">to reach </w:t>
      </w:r>
      <w:r w:rsidR="008D1ED5" w:rsidRPr="00B025E1">
        <w:rPr>
          <w:rFonts w:ascii="Arial" w:hAnsi="Arial" w:cs="Arial"/>
          <w:color w:val="000000"/>
          <w:sz w:val="22"/>
          <w:szCs w:val="22"/>
        </w:rPr>
        <w:t xml:space="preserve">the </w:t>
      </w:r>
      <w:r w:rsidR="00E97670" w:rsidRPr="00B025E1">
        <w:rPr>
          <w:rFonts w:ascii="Arial" w:hAnsi="Arial" w:cs="Arial"/>
          <w:color w:val="000000"/>
          <w:sz w:val="22"/>
          <w:szCs w:val="22"/>
        </w:rPr>
        <w:t>membership goal of 20,000 members.</w:t>
      </w:r>
    </w:p>
    <w:p w14:paraId="795ABFBF" w14:textId="4731EE03" w:rsidR="00E97670" w:rsidRPr="00B025E1" w:rsidRDefault="00AA09F8" w:rsidP="00E97670">
      <w:pPr>
        <w:pStyle w:val="NormalWeb"/>
        <w:numPr>
          <w:ilvl w:val="0"/>
          <w:numId w:val="2"/>
        </w:numPr>
        <w:spacing w:before="0" w:beforeAutospacing="0" w:after="0" w:afterAutospacing="0"/>
        <w:textAlignment w:val="baseline"/>
        <w:rPr>
          <w:rFonts w:ascii="Arial" w:hAnsi="Arial" w:cs="Arial"/>
          <w:color w:val="000000"/>
          <w:sz w:val="22"/>
          <w:szCs w:val="22"/>
        </w:rPr>
      </w:pPr>
      <w:r w:rsidRPr="00B025E1">
        <w:rPr>
          <w:rFonts w:ascii="Arial" w:hAnsi="Arial" w:cs="Arial"/>
          <w:b/>
          <w:color w:val="000000"/>
          <w:sz w:val="22"/>
          <w:szCs w:val="22"/>
        </w:rPr>
        <w:t xml:space="preserve">Leadership </w:t>
      </w:r>
      <w:r w:rsidRPr="00B025E1">
        <w:rPr>
          <w:rFonts w:ascii="Arial" w:hAnsi="Arial" w:cs="Arial"/>
          <w:color w:val="000000"/>
          <w:sz w:val="22"/>
          <w:szCs w:val="22"/>
        </w:rPr>
        <w:t xml:space="preserve">– </w:t>
      </w:r>
      <w:r w:rsidR="00C65D16" w:rsidRPr="00B025E1">
        <w:rPr>
          <w:rFonts w:ascii="Arial" w:hAnsi="Arial" w:cs="Arial"/>
          <w:color w:val="000000"/>
          <w:sz w:val="22"/>
          <w:szCs w:val="22"/>
        </w:rPr>
        <w:t xml:space="preserve">Make leadership </w:t>
      </w:r>
      <w:r w:rsidR="00E97670" w:rsidRPr="00B025E1">
        <w:rPr>
          <w:rFonts w:ascii="Arial" w:hAnsi="Arial" w:cs="Arial"/>
          <w:b/>
          <w:sz w:val="22"/>
          <w:szCs w:val="22"/>
        </w:rPr>
        <w:t>inc</w:t>
      </w:r>
      <w:r w:rsidR="00E97670" w:rsidRPr="00B025E1">
        <w:rPr>
          <w:rFonts w:ascii="Arial" w:hAnsi="Arial" w:cs="Arial"/>
          <w:b/>
          <w:color w:val="FF0000"/>
          <w:sz w:val="22"/>
          <w:szCs w:val="22"/>
        </w:rPr>
        <w:t>red</w:t>
      </w:r>
      <w:r w:rsidR="00E97670" w:rsidRPr="00B025E1">
        <w:rPr>
          <w:rFonts w:ascii="Arial" w:hAnsi="Arial" w:cs="Arial"/>
          <w:b/>
          <w:sz w:val="22"/>
          <w:szCs w:val="22"/>
        </w:rPr>
        <w:t>ible</w:t>
      </w:r>
      <w:r w:rsidR="00E97670" w:rsidRPr="00B025E1">
        <w:rPr>
          <w:rFonts w:ascii="Arial" w:hAnsi="Arial" w:cs="Arial"/>
          <w:color w:val="000000"/>
          <w:sz w:val="22"/>
          <w:szCs w:val="22"/>
        </w:rPr>
        <w:t xml:space="preserve"> </w:t>
      </w:r>
      <w:r w:rsidR="00C65D16" w:rsidRPr="00B025E1">
        <w:rPr>
          <w:rFonts w:ascii="Arial" w:hAnsi="Arial" w:cs="Arial"/>
          <w:color w:val="000000"/>
          <w:sz w:val="22"/>
          <w:szCs w:val="22"/>
        </w:rPr>
        <w:t>by h</w:t>
      </w:r>
      <w:r w:rsidR="00E97670" w:rsidRPr="00B025E1">
        <w:rPr>
          <w:rFonts w:ascii="Arial" w:hAnsi="Arial" w:cs="Arial"/>
          <w:color w:val="000000"/>
          <w:sz w:val="22"/>
          <w:szCs w:val="22"/>
        </w:rPr>
        <w:t xml:space="preserve">aving a minimum of </w:t>
      </w:r>
      <w:r w:rsidR="00FC61B6">
        <w:rPr>
          <w:rFonts w:ascii="Arial" w:hAnsi="Arial" w:cs="Arial"/>
          <w:color w:val="000000"/>
          <w:sz w:val="22"/>
          <w:szCs w:val="22"/>
        </w:rPr>
        <w:t>two</w:t>
      </w:r>
      <w:r w:rsidR="00E97670" w:rsidRPr="00B025E1">
        <w:rPr>
          <w:rFonts w:ascii="Arial" w:hAnsi="Arial" w:cs="Arial"/>
          <w:color w:val="000000"/>
          <w:sz w:val="22"/>
          <w:szCs w:val="22"/>
        </w:rPr>
        <w:t xml:space="preserve"> students per chapter run for Region Office and </w:t>
      </w:r>
      <w:r w:rsidR="00FC61B6">
        <w:rPr>
          <w:rFonts w:ascii="Arial" w:hAnsi="Arial" w:cs="Arial"/>
          <w:color w:val="000000"/>
          <w:sz w:val="22"/>
          <w:szCs w:val="22"/>
        </w:rPr>
        <w:t>two</w:t>
      </w:r>
      <w:r w:rsidR="00E97670" w:rsidRPr="00B025E1">
        <w:rPr>
          <w:rFonts w:ascii="Arial" w:hAnsi="Arial" w:cs="Arial"/>
          <w:color w:val="000000"/>
          <w:sz w:val="22"/>
          <w:szCs w:val="22"/>
        </w:rPr>
        <w:t xml:space="preserve"> students per region run for State Office.</w:t>
      </w:r>
    </w:p>
    <w:p w14:paraId="4B3D261D" w14:textId="7C89EA2E" w:rsidR="00E97670" w:rsidRPr="00B025E1" w:rsidRDefault="00E97670" w:rsidP="00E97670">
      <w:pPr>
        <w:pStyle w:val="NormalWeb"/>
        <w:numPr>
          <w:ilvl w:val="0"/>
          <w:numId w:val="2"/>
        </w:numPr>
        <w:spacing w:before="0" w:beforeAutospacing="0" w:after="0" w:afterAutospacing="0"/>
        <w:textAlignment w:val="baseline"/>
        <w:rPr>
          <w:rFonts w:ascii="Arial" w:hAnsi="Arial" w:cs="Arial"/>
          <w:color w:val="000000"/>
          <w:sz w:val="22"/>
          <w:szCs w:val="22"/>
        </w:rPr>
      </w:pPr>
      <w:r w:rsidRPr="00B025E1">
        <w:rPr>
          <w:rFonts w:ascii="Arial" w:hAnsi="Arial" w:cs="Arial"/>
          <w:b/>
          <w:color w:val="000000"/>
          <w:sz w:val="22"/>
          <w:szCs w:val="22"/>
        </w:rPr>
        <w:t>Engagement</w:t>
      </w:r>
      <w:r w:rsidR="00C65D16" w:rsidRPr="00B025E1">
        <w:rPr>
          <w:rFonts w:ascii="Arial" w:hAnsi="Arial" w:cs="Arial"/>
          <w:b/>
          <w:color w:val="000000"/>
          <w:sz w:val="22"/>
          <w:szCs w:val="22"/>
        </w:rPr>
        <w:t xml:space="preserve"> </w:t>
      </w:r>
      <w:r w:rsidR="00C65D16" w:rsidRPr="00B025E1">
        <w:rPr>
          <w:rFonts w:ascii="Arial" w:hAnsi="Arial" w:cs="Arial"/>
          <w:color w:val="000000"/>
          <w:sz w:val="22"/>
          <w:szCs w:val="22"/>
        </w:rPr>
        <w:t xml:space="preserve">– Make </w:t>
      </w:r>
      <w:r w:rsidRPr="00B025E1">
        <w:rPr>
          <w:rFonts w:ascii="Arial" w:hAnsi="Arial" w:cs="Arial"/>
          <w:color w:val="000000"/>
          <w:sz w:val="22"/>
          <w:szCs w:val="22"/>
        </w:rPr>
        <w:t xml:space="preserve">engagement </w:t>
      </w:r>
      <w:r w:rsidRPr="00B025E1">
        <w:rPr>
          <w:rFonts w:ascii="Arial" w:hAnsi="Arial" w:cs="Arial"/>
          <w:b/>
          <w:sz w:val="22"/>
          <w:szCs w:val="22"/>
        </w:rPr>
        <w:t>inc</w:t>
      </w:r>
      <w:r w:rsidRPr="00B025E1">
        <w:rPr>
          <w:rFonts w:ascii="Arial" w:hAnsi="Arial" w:cs="Arial"/>
          <w:b/>
          <w:color w:val="FF0000"/>
          <w:sz w:val="22"/>
          <w:szCs w:val="22"/>
        </w:rPr>
        <w:t>red</w:t>
      </w:r>
      <w:r w:rsidRPr="00B025E1">
        <w:rPr>
          <w:rFonts w:ascii="Arial" w:hAnsi="Arial" w:cs="Arial"/>
          <w:b/>
          <w:sz w:val="22"/>
          <w:szCs w:val="22"/>
        </w:rPr>
        <w:t>ible</w:t>
      </w:r>
      <w:r w:rsidRPr="00B025E1">
        <w:rPr>
          <w:rFonts w:ascii="Arial" w:hAnsi="Arial" w:cs="Arial"/>
          <w:color w:val="000000"/>
          <w:sz w:val="22"/>
          <w:szCs w:val="22"/>
        </w:rPr>
        <w:t xml:space="preserve"> by getting members more involved</w:t>
      </w:r>
      <w:r w:rsidR="008D1ED5" w:rsidRPr="00B025E1">
        <w:rPr>
          <w:rFonts w:ascii="Arial" w:hAnsi="Arial" w:cs="Arial"/>
          <w:color w:val="000000"/>
          <w:sz w:val="22"/>
          <w:szCs w:val="22"/>
        </w:rPr>
        <w:t xml:space="preserve"> and </w:t>
      </w:r>
      <w:r w:rsidRPr="00B025E1">
        <w:rPr>
          <w:rFonts w:ascii="Arial" w:hAnsi="Arial" w:cs="Arial"/>
          <w:color w:val="000000"/>
          <w:sz w:val="22"/>
          <w:szCs w:val="22"/>
        </w:rPr>
        <w:t xml:space="preserve">double the number of competitors at the 2023 State Leadership Conference. </w:t>
      </w:r>
    </w:p>
    <w:p w14:paraId="054F2B5B" w14:textId="77777777" w:rsidR="005A70A0" w:rsidRDefault="00E97670" w:rsidP="009F441E">
      <w:pPr>
        <w:pStyle w:val="NormalWeb"/>
        <w:numPr>
          <w:ilvl w:val="0"/>
          <w:numId w:val="2"/>
        </w:numPr>
        <w:spacing w:before="0" w:beforeAutospacing="0" w:after="240" w:afterAutospacing="0"/>
        <w:textAlignment w:val="baseline"/>
        <w:rPr>
          <w:rFonts w:ascii="Arial" w:hAnsi="Arial" w:cs="Arial"/>
          <w:color w:val="000000"/>
          <w:sz w:val="22"/>
          <w:szCs w:val="22"/>
        </w:rPr>
      </w:pPr>
      <w:r w:rsidRPr="00B025E1">
        <w:rPr>
          <w:rFonts w:ascii="Arial" w:hAnsi="Arial" w:cs="Arial"/>
          <w:b/>
          <w:color w:val="000000"/>
          <w:sz w:val="22"/>
          <w:szCs w:val="22"/>
        </w:rPr>
        <w:t>Outreach</w:t>
      </w:r>
      <w:r w:rsidR="008D1ED5" w:rsidRPr="00B025E1">
        <w:rPr>
          <w:rFonts w:ascii="Arial" w:hAnsi="Arial" w:cs="Arial"/>
          <w:color w:val="000000"/>
          <w:sz w:val="22"/>
          <w:szCs w:val="22"/>
        </w:rPr>
        <w:t xml:space="preserve">– Make outreach </w:t>
      </w:r>
      <w:r w:rsidR="008D1ED5" w:rsidRPr="00B025E1">
        <w:rPr>
          <w:rFonts w:ascii="Arial" w:hAnsi="Arial" w:cs="Arial"/>
          <w:b/>
          <w:sz w:val="22"/>
          <w:szCs w:val="22"/>
        </w:rPr>
        <w:t>inc</w:t>
      </w:r>
      <w:r w:rsidR="008D1ED5" w:rsidRPr="00B025E1">
        <w:rPr>
          <w:rFonts w:ascii="Arial" w:hAnsi="Arial" w:cs="Arial"/>
          <w:b/>
          <w:color w:val="FF0000"/>
          <w:sz w:val="22"/>
          <w:szCs w:val="22"/>
        </w:rPr>
        <w:t>red</w:t>
      </w:r>
      <w:r w:rsidR="008D1ED5" w:rsidRPr="00B025E1">
        <w:rPr>
          <w:rFonts w:ascii="Arial" w:hAnsi="Arial" w:cs="Arial"/>
          <w:b/>
          <w:sz w:val="22"/>
          <w:szCs w:val="22"/>
        </w:rPr>
        <w:t xml:space="preserve">ible </w:t>
      </w:r>
      <w:r w:rsidR="008D1ED5" w:rsidRPr="00B025E1">
        <w:rPr>
          <w:rFonts w:ascii="Arial" w:hAnsi="Arial" w:cs="Arial"/>
          <w:sz w:val="22"/>
          <w:szCs w:val="22"/>
        </w:rPr>
        <w:t>by promoting FCCLA through positive experiences. Share and repost all accomplishments through every social media platform.</w:t>
      </w:r>
    </w:p>
    <w:p w14:paraId="6E32478C" w14:textId="6C1A2C3A" w:rsidR="005C67CC" w:rsidRDefault="008D1ED5" w:rsidP="00FD5BDA">
      <w:pPr>
        <w:pStyle w:val="NormalWeb"/>
        <w:spacing w:before="0" w:beforeAutospacing="0" w:after="0" w:afterAutospacing="0"/>
        <w:ind w:right="-1152"/>
        <w:textAlignment w:val="baseline"/>
        <w:rPr>
          <w:rFonts w:ascii="Arial" w:hAnsi="Arial" w:cs="Arial"/>
          <w:color w:val="000000"/>
          <w:sz w:val="22"/>
          <w:szCs w:val="22"/>
        </w:rPr>
      </w:pPr>
      <w:r w:rsidRPr="005A70A0">
        <w:rPr>
          <w:rFonts w:ascii="Arial" w:hAnsi="Arial" w:cs="Arial"/>
          <w:b/>
          <w:color w:val="000000"/>
          <w:sz w:val="22"/>
          <w:szCs w:val="22"/>
        </w:rPr>
        <w:t xml:space="preserve">CA </w:t>
      </w:r>
      <w:r w:rsidR="00AA09F8" w:rsidRPr="005A70A0">
        <w:rPr>
          <w:rFonts w:ascii="Arial" w:hAnsi="Arial" w:cs="Arial"/>
          <w:b/>
          <w:color w:val="000000"/>
          <w:sz w:val="22"/>
          <w:szCs w:val="22"/>
        </w:rPr>
        <w:t>FCCLA:</w:t>
      </w:r>
      <w:r w:rsidRPr="005A70A0">
        <w:rPr>
          <w:rFonts w:ascii="Arial" w:hAnsi="Arial" w:cs="Arial"/>
          <w:b/>
          <w:sz w:val="22"/>
          <w:szCs w:val="22"/>
        </w:rPr>
        <w:t xml:space="preserve"> inc</w:t>
      </w:r>
      <w:r w:rsidRPr="005A70A0">
        <w:rPr>
          <w:rFonts w:ascii="Arial" w:hAnsi="Arial" w:cs="Arial"/>
          <w:b/>
          <w:color w:val="FF0000"/>
          <w:sz w:val="22"/>
          <w:szCs w:val="22"/>
        </w:rPr>
        <w:t>red</w:t>
      </w:r>
      <w:r w:rsidRPr="005A70A0">
        <w:rPr>
          <w:rFonts w:ascii="Arial" w:hAnsi="Arial" w:cs="Arial"/>
          <w:b/>
          <w:sz w:val="22"/>
          <w:szCs w:val="22"/>
        </w:rPr>
        <w:t>ible leaders!</w:t>
      </w:r>
      <w:r w:rsidR="00AA09F8" w:rsidRPr="005A70A0">
        <w:rPr>
          <w:rFonts w:ascii="Arial" w:hAnsi="Arial" w:cs="Arial"/>
          <w:b/>
          <w:color w:val="000000"/>
          <w:sz w:val="22"/>
          <w:szCs w:val="22"/>
        </w:rPr>
        <w:t xml:space="preserve"> </w:t>
      </w:r>
      <w:r w:rsidR="00AA09F8" w:rsidRPr="005A70A0">
        <w:rPr>
          <w:rFonts w:ascii="Arial" w:hAnsi="Arial" w:cs="Arial"/>
          <w:color w:val="000000"/>
          <w:sz w:val="22"/>
          <w:szCs w:val="22"/>
        </w:rPr>
        <w:t>We invite you and your chapter to start planning for your</w:t>
      </w:r>
      <w:r w:rsidR="005A70A0" w:rsidRPr="005A70A0">
        <w:rPr>
          <w:rFonts w:ascii="Arial" w:hAnsi="Arial" w:cs="Arial"/>
          <w:color w:val="000000"/>
          <w:sz w:val="22"/>
          <w:szCs w:val="22"/>
        </w:rPr>
        <w:t xml:space="preserve"> </w:t>
      </w:r>
      <w:r w:rsidR="00AA09F8" w:rsidRPr="005A70A0">
        <w:rPr>
          <w:rFonts w:ascii="Arial" w:hAnsi="Arial" w:cs="Arial"/>
          <w:color w:val="000000"/>
          <w:sz w:val="22"/>
          <w:szCs w:val="22"/>
        </w:rPr>
        <w:t>active involvement. With your assistance, this year will be one of growth, achievement, and increased participation in FCCLA at all levels of the association. If you have any questions</w:t>
      </w:r>
      <w:r w:rsidRPr="005A70A0">
        <w:rPr>
          <w:rFonts w:ascii="Arial" w:hAnsi="Arial" w:cs="Arial"/>
          <w:color w:val="000000"/>
          <w:sz w:val="22"/>
          <w:szCs w:val="22"/>
        </w:rPr>
        <w:t xml:space="preserve">, </w:t>
      </w:r>
      <w:r w:rsidR="00AA09F8" w:rsidRPr="005A70A0">
        <w:rPr>
          <w:rFonts w:ascii="Arial" w:hAnsi="Arial" w:cs="Arial"/>
          <w:color w:val="000000"/>
          <w:sz w:val="22"/>
          <w:szCs w:val="22"/>
        </w:rPr>
        <w:t xml:space="preserve">please contact </w:t>
      </w:r>
      <w:r w:rsidR="006405A4">
        <w:rPr>
          <w:rFonts w:ascii="Arial" w:hAnsi="Arial" w:cs="Arial"/>
          <w:color w:val="000000"/>
          <w:sz w:val="22"/>
          <w:szCs w:val="22"/>
        </w:rPr>
        <w:t>Melissa Webb at mwebb@cde.ca.gov</w:t>
      </w:r>
      <w:bookmarkStart w:id="1" w:name="_GoBack"/>
      <w:bookmarkEnd w:id="1"/>
      <w:r w:rsidR="00AA09F8" w:rsidRPr="005A70A0">
        <w:rPr>
          <w:rFonts w:ascii="Arial" w:hAnsi="Arial" w:cs="Arial"/>
          <w:color w:val="000000"/>
          <w:sz w:val="22"/>
          <w:szCs w:val="22"/>
        </w:rPr>
        <w:t>.</w:t>
      </w:r>
      <w:r w:rsidRPr="005A70A0">
        <w:rPr>
          <w:rFonts w:ascii="Arial" w:hAnsi="Arial" w:cs="Arial"/>
          <w:color w:val="000000"/>
          <w:sz w:val="22"/>
          <w:szCs w:val="22"/>
        </w:rPr>
        <w:t xml:space="preserve"> </w:t>
      </w:r>
      <w:r w:rsidR="00FD5BDA">
        <w:rPr>
          <w:rFonts w:ascii="Arial" w:hAnsi="Arial" w:cs="Arial"/>
          <w:color w:val="000000"/>
          <w:sz w:val="22"/>
          <w:szCs w:val="22"/>
        </w:rPr>
        <w:t xml:space="preserve"> </w:t>
      </w:r>
    </w:p>
    <w:p w14:paraId="1E4928AA" w14:textId="77777777" w:rsidR="005C67CC" w:rsidRDefault="005C67CC" w:rsidP="00FD5BDA">
      <w:pPr>
        <w:pStyle w:val="NormalWeb"/>
        <w:spacing w:before="0" w:beforeAutospacing="0" w:after="0" w:afterAutospacing="0"/>
        <w:ind w:right="-1152"/>
        <w:textAlignment w:val="baseline"/>
        <w:rPr>
          <w:rFonts w:ascii="Arial" w:hAnsi="Arial" w:cs="Arial"/>
          <w:b/>
          <w:color w:val="000000"/>
          <w:sz w:val="22"/>
          <w:szCs w:val="22"/>
        </w:rPr>
      </w:pPr>
    </w:p>
    <w:p w14:paraId="399F976A" w14:textId="19EFC444" w:rsidR="006F3370" w:rsidRPr="0012033E" w:rsidRDefault="00AA09F8" w:rsidP="00FD5BDA">
      <w:pPr>
        <w:pStyle w:val="NormalWeb"/>
        <w:spacing w:before="0" w:beforeAutospacing="0" w:after="0" w:afterAutospacing="0"/>
        <w:ind w:right="-1152"/>
        <w:textAlignment w:val="baseline"/>
        <w:rPr>
          <w:rFonts w:ascii="Arial" w:hAnsi="Arial" w:cs="Arial"/>
          <w:b/>
          <w:color w:val="000000"/>
          <w:sz w:val="22"/>
          <w:szCs w:val="22"/>
        </w:rPr>
      </w:pPr>
      <w:r w:rsidRPr="0012033E">
        <w:rPr>
          <w:rFonts w:ascii="Arial" w:hAnsi="Arial" w:cs="Arial"/>
          <w:b/>
          <w:color w:val="000000"/>
          <w:sz w:val="22"/>
          <w:szCs w:val="22"/>
        </w:rPr>
        <w:t>Best wishes for a great year in FCCLA</w:t>
      </w:r>
      <w:r w:rsidR="00561D00" w:rsidRPr="0012033E">
        <w:rPr>
          <w:rFonts w:ascii="Arial" w:hAnsi="Arial" w:cs="Arial"/>
          <w:b/>
          <w:color w:val="000000"/>
          <w:sz w:val="22"/>
          <w:szCs w:val="22"/>
        </w:rPr>
        <w:t xml:space="preserve"> from your 2022-2023 FCCLA State Officer Team</w:t>
      </w:r>
      <w:r w:rsidR="00092860" w:rsidRPr="0012033E">
        <w:rPr>
          <w:rFonts w:ascii="Arial" w:hAnsi="Arial" w:cs="Arial"/>
          <w:b/>
          <w:color w:val="000000"/>
          <w:sz w:val="22"/>
          <w:szCs w:val="22"/>
        </w:rPr>
        <w:t>!</w:t>
      </w:r>
    </w:p>
    <w:p w14:paraId="6933CB77" w14:textId="77777777" w:rsidR="00FD5BDA" w:rsidRPr="0012033E" w:rsidRDefault="00FD5BDA" w:rsidP="00FD5BDA">
      <w:pPr>
        <w:pStyle w:val="NormalWeb"/>
        <w:spacing w:before="0" w:beforeAutospacing="0" w:after="0" w:afterAutospacing="0"/>
        <w:ind w:right="-1152"/>
        <w:textAlignment w:val="baseline"/>
        <w:rPr>
          <w:rFonts w:ascii="Arial" w:hAnsi="Arial" w:cs="Arial"/>
          <w:b/>
          <w:color w:val="000000"/>
          <w:sz w:val="22"/>
          <w:szCs w:val="22"/>
        </w:rPr>
      </w:pPr>
    </w:p>
    <w:tbl>
      <w:tblPr>
        <w:tblStyle w:val="TableGrid"/>
        <w:tblW w:w="1044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37"/>
        <w:gridCol w:w="1030"/>
        <w:gridCol w:w="1092"/>
        <w:gridCol w:w="1763"/>
        <w:gridCol w:w="361"/>
        <w:gridCol w:w="2123"/>
        <w:gridCol w:w="2034"/>
      </w:tblGrid>
      <w:tr w:rsidR="00B04445" w14:paraId="2C94C86E" w14:textId="77777777" w:rsidTr="00561D00">
        <w:trPr>
          <w:trHeight w:val="431"/>
        </w:trPr>
        <w:tc>
          <w:tcPr>
            <w:tcW w:w="2037" w:type="dxa"/>
          </w:tcPr>
          <w:p w14:paraId="30C33913" w14:textId="34A3B5E6" w:rsidR="00B04445" w:rsidRDefault="00B04445" w:rsidP="005A70A0">
            <w:pPr>
              <w:pStyle w:val="ListParagraph"/>
              <w:spacing w:before="120"/>
              <w:ind w:left="0"/>
              <w:rPr>
                <w:color w:val="000000"/>
              </w:rPr>
            </w:pPr>
            <w:r w:rsidRPr="00ED1E6F">
              <w:rPr>
                <w:noProof/>
              </w:rPr>
              <w:drawing>
                <wp:inline distT="0" distB="0" distL="0" distR="0" wp14:anchorId="07860330" wp14:editId="41A0C18B">
                  <wp:extent cx="1106424" cy="265176"/>
                  <wp:effectExtent l="0" t="0" r="0" b="1905"/>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6424" cy="265176"/>
                          </a:xfrm>
                          <a:prstGeom prst="rect">
                            <a:avLst/>
                          </a:prstGeom>
                          <a:noFill/>
                          <a:ln>
                            <a:noFill/>
                          </a:ln>
                        </pic:spPr>
                      </pic:pic>
                    </a:graphicData>
                  </a:graphic>
                </wp:inline>
              </w:drawing>
            </w:r>
          </w:p>
        </w:tc>
        <w:tc>
          <w:tcPr>
            <w:tcW w:w="2122" w:type="dxa"/>
            <w:gridSpan w:val="2"/>
          </w:tcPr>
          <w:p w14:paraId="4C7158E8" w14:textId="387063AC" w:rsidR="00B04445" w:rsidRDefault="00B04445" w:rsidP="005A70A0">
            <w:pPr>
              <w:pStyle w:val="ListParagraph"/>
              <w:spacing w:before="120"/>
              <w:ind w:left="0"/>
              <w:rPr>
                <w:color w:val="000000"/>
              </w:rPr>
            </w:pPr>
            <w:r w:rsidRPr="005A70A0">
              <w:rPr>
                <w:noProof/>
              </w:rPr>
              <w:drawing>
                <wp:anchor distT="0" distB="0" distL="114300" distR="114300" simplePos="0" relativeHeight="251661312" behindDoc="0" locked="0" layoutInCell="1" allowOverlap="1" wp14:anchorId="4AAC92AD" wp14:editId="50D7877C">
                  <wp:simplePos x="0" y="0"/>
                  <wp:positionH relativeFrom="column">
                    <wp:posOffset>155575</wp:posOffset>
                  </wp:positionH>
                  <wp:positionV relativeFrom="paragraph">
                    <wp:posOffset>75565</wp:posOffset>
                  </wp:positionV>
                  <wp:extent cx="914400" cy="210312"/>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210312"/>
                          </a:xfrm>
                          <a:prstGeom prst="rect">
                            <a:avLst/>
                          </a:prstGeom>
                          <a:noFill/>
                          <a:ln>
                            <a:noFill/>
                          </a:ln>
                        </pic:spPr>
                      </pic:pic>
                    </a:graphicData>
                  </a:graphic>
                  <wp14:sizeRelV relativeFrom="margin">
                    <wp14:pctHeight>0</wp14:pctHeight>
                  </wp14:sizeRelV>
                </wp:anchor>
              </w:drawing>
            </w:r>
          </w:p>
        </w:tc>
        <w:tc>
          <w:tcPr>
            <w:tcW w:w="2124" w:type="dxa"/>
            <w:gridSpan w:val="2"/>
          </w:tcPr>
          <w:p w14:paraId="336C8F4E" w14:textId="0CB91311" w:rsidR="00B04445" w:rsidRDefault="00FD5BDA" w:rsidP="005A70A0">
            <w:pPr>
              <w:pStyle w:val="ListParagraph"/>
              <w:spacing w:before="120"/>
              <w:ind w:left="0"/>
              <w:rPr>
                <w:color w:val="000000"/>
              </w:rPr>
            </w:pPr>
            <w:r w:rsidRPr="00FD5BDA">
              <w:rPr>
                <w:noProof/>
                <w:color w:val="000000"/>
              </w:rPr>
              <w:drawing>
                <wp:inline distT="0" distB="0" distL="0" distR="0" wp14:anchorId="126E03D9" wp14:editId="1B9A6248">
                  <wp:extent cx="1187450" cy="4127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7450" cy="412750"/>
                          </a:xfrm>
                          <a:prstGeom prst="rect">
                            <a:avLst/>
                          </a:prstGeom>
                          <a:noFill/>
                          <a:ln>
                            <a:noFill/>
                          </a:ln>
                        </pic:spPr>
                      </pic:pic>
                    </a:graphicData>
                  </a:graphic>
                </wp:inline>
              </w:drawing>
            </w:r>
          </w:p>
        </w:tc>
        <w:tc>
          <w:tcPr>
            <w:tcW w:w="2123" w:type="dxa"/>
          </w:tcPr>
          <w:p w14:paraId="66C260B3" w14:textId="2C8FD677" w:rsidR="00B04445" w:rsidRDefault="00FD5BDA" w:rsidP="005A70A0">
            <w:pPr>
              <w:pStyle w:val="ListParagraph"/>
              <w:spacing w:before="120"/>
              <w:ind w:left="0"/>
              <w:rPr>
                <w:color w:val="000000"/>
              </w:rPr>
            </w:pPr>
            <w:r w:rsidRPr="005A70A0">
              <w:rPr>
                <w:noProof/>
              </w:rPr>
              <w:drawing>
                <wp:anchor distT="0" distB="0" distL="114300" distR="114300" simplePos="0" relativeHeight="251659264" behindDoc="0" locked="0" layoutInCell="1" allowOverlap="1" wp14:anchorId="4578969C" wp14:editId="667B229A">
                  <wp:simplePos x="0" y="0"/>
                  <wp:positionH relativeFrom="column">
                    <wp:posOffset>527685</wp:posOffset>
                  </wp:positionH>
                  <wp:positionV relativeFrom="paragraph">
                    <wp:posOffset>-29845</wp:posOffset>
                  </wp:positionV>
                  <wp:extent cx="868680" cy="292608"/>
                  <wp:effectExtent l="0" t="0" r="7620" b="0"/>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8680" cy="2926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70A0">
              <w:rPr>
                <w:noProof/>
              </w:rPr>
              <w:drawing>
                <wp:inline distT="0" distB="0" distL="0" distR="0" wp14:anchorId="78ED288F" wp14:editId="4B405726">
                  <wp:extent cx="530352" cy="329184"/>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352" cy="329184"/>
                          </a:xfrm>
                          <a:prstGeom prst="rect">
                            <a:avLst/>
                          </a:prstGeom>
                          <a:noFill/>
                          <a:ln>
                            <a:noFill/>
                          </a:ln>
                        </pic:spPr>
                      </pic:pic>
                    </a:graphicData>
                  </a:graphic>
                </wp:inline>
              </w:drawing>
            </w:r>
          </w:p>
        </w:tc>
        <w:tc>
          <w:tcPr>
            <w:tcW w:w="2034" w:type="dxa"/>
          </w:tcPr>
          <w:p w14:paraId="4A04AA2A" w14:textId="7F4E39EF" w:rsidR="00B04445" w:rsidRDefault="00FD5BDA" w:rsidP="005A70A0">
            <w:pPr>
              <w:pStyle w:val="ListParagraph"/>
              <w:spacing w:before="120"/>
              <w:ind w:left="0"/>
              <w:rPr>
                <w:color w:val="000000"/>
              </w:rPr>
            </w:pPr>
            <w:r w:rsidRPr="00B2162D">
              <w:rPr>
                <w:noProof/>
              </w:rPr>
              <w:drawing>
                <wp:anchor distT="0" distB="0" distL="114300" distR="114300" simplePos="0" relativeHeight="251660288" behindDoc="0" locked="0" layoutInCell="1" allowOverlap="1" wp14:anchorId="771181FB" wp14:editId="2DC38A63">
                  <wp:simplePos x="0" y="0"/>
                  <wp:positionH relativeFrom="column">
                    <wp:posOffset>181610</wp:posOffset>
                  </wp:positionH>
                  <wp:positionV relativeFrom="paragraph">
                    <wp:posOffset>64135</wp:posOffset>
                  </wp:positionV>
                  <wp:extent cx="1014984" cy="265176"/>
                  <wp:effectExtent l="0" t="0" r="0" b="1905"/>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4984" cy="265176"/>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61D00" w14:paraId="6CBA3B1B" w14:textId="77777777" w:rsidTr="00561D00">
        <w:trPr>
          <w:trHeight w:val="332"/>
        </w:trPr>
        <w:tc>
          <w:tcPr>
            <w:tcW w:w="2037" w:type="dxa"/>
          </w:tcPr>
          <w:p w14:paraId="62D9EB37" w14:textId="56F4AEF7" w:rsidR="00B04445" w:rsidRDefault="00B04445" w:rsidP="007E6B0A">
            <w:pPr>
              <w:pStyle w:val="ListParagraph"/>
              <w:ind w:left="0"/>
              <w:jc w:val="center"/>
              <w:rPr>
                <w:color w:val="000000"/>
              </w:rPr>
            </w:pPr>
            <w:r>
              <w:rPr>
                <w:color w:val="000000"/>
              </w:rPr>
              <w:t>President</w:t>
            </w:r>
          </w:p>
        </w:tc>
        <w:tc>
          <w:tcPr>
            <w:tcW w:w="2122" w:type="dxa"/>
            <w:gridSpan w:val="2"/>
          </w:tcPr>
          <w:p w14:paraId="5D219337" w14:textId="5FF99377" w:rsidR="00B04445" w:rsidRDefault="00B04445" w:rsidP="007E6B0A">
            <w:pPr>
              <w:pStyle w:val="ListParagraph"/>
              <w:ind w:left="0"/>
              <w:jc w:val="center"/>
              <w:rPr>
                <w:color w:val="000000"/>
              </w:rPr>
            </w:pPr>
            <w:r>
              <w:rPr>
                <w:color w:val="000000"/>
              </w:rPr>
              <w:t>Vice President and Reporter</w:t>
            </w:r>
          </w:p>
        </w:tc>
        <w:tc>
          <w:tcPr>
            <w:tcW w:w="2124" w:type="dxa"/>
            <w:gridSpan w:val="2"/>
          </w:tcPr>
          <w:p w14:paraId="6C1996F2" w14:textId="32910F5E" w:rsidR="00B04445" w:rsidRDefault="00B04445" w:rsidP="007E6B0A">
            <w:pPr>
              <w:pStyle w:val="ListParagraph"/>
              <w:ind w:left="0"/>
              <w:jc w:val="center"/>
              <w:rPr>
                <w:color w:val="000000"/>
              </w:rPr>
            </w:pPr>
            <w:r>
              <w:rPr>
                <w:color w:val="000000"/>
              </w:rPr>
              <w:t>Secretary</w:t>
            </w:r>
          </w:p>
        </w:tc>
        <w:tc>
          <w:tcPr>
            <w:tcW w:w="2123" w:type="dxa"/>
          </w:tcPr>
          <w:p w14:paraId="2CC0A652" w14:textId="1FFD01D3" w:rsidR="00B04445" w:rsidRDefault="00B04445" w:rsidP="007E6B0A">
            <w:pPr>
              <w:pStyle w:val="ListParagraph"/>
              <w:ind w:left="0"/>
              <w:jc w:val="center"/>
              <w:rPr>
                <w:color w:val="000000"/>
              </w:rPr>
            </w:pPr>
            <w:r>
              <w:rPr>
                <w:color w:val="000000"/>
              </w:rPr>
              <w:t>Treasurer</w:t>
            </w:r>
          </w:p>
        </w:tc>
        <w:tc>
          <w:tcPr>
            <w:tcW w:w="2034" w:type="dxa"/>
          </w:tcPr>
          <w:p w14:paraId="75B95A8C" w14:textId="1D1A83F7" w:rsidR="00B04445" w:rsidRDefault="00B04445" w:rsidP="007E6B0A">
            <w:pPr>
              <w:pStyle w:val="ListParagraph"/>
              <w:ind w:left="0"/>
              <w:jc w:val="center"/>
              <w:rPr>
                <w:color w:val="000000"/>
              </w:rPr>
            </w:pPr>
            <w:r>
              <w:rPr>
                <w:color w:val="000000"/>
              </w:rPr>
              <w:t>Historian</w:t>
            </w:r>
          </w:p>
        </w:tc>
      </w:tr>
      <w:tr w:rsidR="00561D00" w14:paraId="3B475106" w14:textId="77777777" w:rsidTr="00561D00">
        <w:trPr>
          <w:gridAfter w:val="5"/>
          <w:wAfter w:w="7373" w:type="dxa"/>
        </w:trPr>
        <w:tc>
          <w:tcPr>
            <w:tcW w:w="3067" w:type="dxa"/>
            <w:gridSpan w:val="2"/>
          </w:tcPr>
          <w:p w14:paraId="3F7A7D09" w14:textId="38DE18FC" w:rsidR="00561D00" w:rsidRDefault="00561D00" w:rsidP="005A70A0">
            <w:pPr>
              <w:pStyle w:val="ListParagraph"/>
              <w:spacing w:before="120"/>
              <w:ind w:left="0"/>
              <w:rPr>
                <w:color w:val="000000"/>
              </w:rPr>
            </w:pPr>
            <w:r w:rsidRPr="00B025E1">
              <w:rPr>
                <w:noProof/>
                <w:color w:val="000000"/>
              </w:rPr>
              <w:drawing>
                <wp:inline distT="0" distB="0" distL="114300" distR="114300" wp14:anchorId="3B715529" wp14:editId="7C810B93">
                  <wp:extent cx="1865376" cy="283464"/>
                  <wp:effectExtent l="0" t="0" r="1905" b="2540"/>
                  <wp:docPr id="4" name="image3.png" descr="Melissa Signature"/>
                  <wp:cNvGraphicFramePr/>
                  <a:graphic xmlns:a="http://schemas.openxmlformats.org/drawingml/2006/main">
                    <a:graphicData uri="http://schemas.openxmlformats.org/drawingml/2006/picture">
                      <pic:pic xmlns:pic="http://schemas.openxmlformats.org/drawingml/2006/picture">
                        <pic:nvPicPr>
                          <pic:cNvPr id="0" name="image3.png" descr="Melissa Signature"/>
                          <pic:cNvPicPr preferRelativeResize="0"/>
                        </pic:nvPicPr>
                        <pic:blipFill>
                          <a:blip r:embed="rId13"/>
                          <a:srcRect/>
                          <a:stretch>
                            <a:fillRect/>
                          </a:stretch>
                        </pic:blipFill>
                        <pic:spPr>
                          <a:xfrm>
                            <a:off x="0" y="0"/>
                            <a:ext cx="1865376" cy="283464"/>
                          </a:xfrm>
                          <a:prstGeom prst="rect">
                            <a:avLst/>
                          </a:prstGeom>
                          <a:ln/>
                        </pic:spPr>
                      </pic:pic>
                    </a:graphicData>
                  </a:graphic>
                </wp:inline>
              </w:drawing>
            </w:r>
          </w:p>
        </w:tc>
      </w:tr>
      <w:tr w:rsidR="00561D00" w14:paraId="00309AF8" w14:textId="77777777" w:rsidTr="00561D00">
        <w:trPr>
          <w:gridAfter w:val="3"/>
          <w:wAfter w:w="4518" w:type="dxa"/>
        </w:trPr>
        <w:tc>
          <w:tcPr>
            <w:tcW w:w="5922" w:type="dxa"/>
            <w:gridSpan w:val="4"/>
          </w:tcPr>
          <w:p w14:paraId="1A0BBDF5" w14:textId="53B70E08" w:rsidR="00561D00" w:rsidRDefault="00561D00" w:rsidP="005A70A0">
            <w:pPr>
              <w:pStyle w:val="ListParagraph"/>
              <w:spacing w:before="120"/>
              <w:ind w:left="0"/>
              <w:rPr>
                <w:color w:val="000000"/>
              </w:rPr>
            </w:pPr>
            <w:r>
              <w:rPr>
                <w:color w:val="000000"/>
              </w:rPr>
              <w:t>Melissa Webb, FCCLA State Advisor</w:t>
            </w:r>
          </w:p>
        </w:tc>
      </w:tr>
    </w:tbl>
    <w:p w14:paraId="73A252D6" w14:textId="77777777" w:rsidR="006F3370" w:rsidRPr="00B025E1" w:rsidRDefault="006F3370" w:rsidP="005A70A0">
      <w:pPr>
        <w:pStyle w:val="ListParagraph"/>
        <w:pBdr>
          <w:top w:val="nil"/>
          <w:left w:val="nil"/>
          <w:bottom w:val="nil"/>
          <w:right w:val="nil"/>
          <w:between w:val="nil"/>
        </w:pBdr>
        <w:spacing w:before="120"/>
        <w:ind w:left="0"/>
        <w:rPr>
          <w:color w:val="000000"/>
        </w:rPr>
      </w:pPr>
    </w:p>
    <w:sectPr w:rsidR="006F3370" w:rsidRPr="00B025E1" w:rsidSect="006F3370">
      <w:headerReference w:type="default" r:id="rId14"/>
      <w:headerReference w:type="first" r:id="rId15"/>
      <w:pgSz w:w="12240" w:h="15840"/>
      <w:pgMar w:top="720" w:right="720" w:bottom="720" w:left="720" w:header="576" w:footer="288" w:gutter="0"/>
      <w:pgNumType w:start="1"/>
      <w:cols w:space="720" w:equalWidth="0">
        <w:col w:w="936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AF296" w14:textId="77777777" w:rsidR="00565436" w:rsidRDefault="00565436" w:rsidP="00565436">
      <w:r>
        <w:separator/>
      </w:r>
    </w:p>
  </w:endnote>
  <w:endnote w:type="continuationSeparator" w:id="0">
    <w:p w14:paraId="17B3CF93" w14:textId="77777777" w:rsidR="00565436" w:rsidRDefault="00565436" w:rsidP="00565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F39A8" w14:textId="77777777" w:rsidR="00565436" w:rsidRDefault="00565436" w:rsidP="00565436">
      <w:r>
        <w:separator/>
      </w:r>
    </w:p>
  </w:footnote>
  <w:footnote w:type="continuationSeparator" w:id="0">
    <w:p w14:paraId="05254367" w14:textId="77777777" w:rsidR="00565436" w:rsidRDefault="00565436" w:rsidP="00565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5E0FA" w14:textId="43B83DE6" w:rsidR="00565436" w:rsidRDefault="00565436">
    <w:pPr>
      <w:pStyle w:val="Header"/>
    </w:pPr>
    <w:r w:rsidRPr="00565436">
      <w:rPr>
        <w:rFonts w:eastAsia="Times New Roman"/>
        <w:noProof/>
        <w:color w:val="000000"/>
        <w:sz w:val="24"/>
        <w:szCs w:val="24"/>
      </w:rPr>
      <w:drawing>
        <wp:anchor distT="0" distB="0" distL="114300" distR="114300" simplePos="0" relativeHeight="251659264" behindDoc="0" locked="0" layoutInCell="1" allowOverlap="0" wp14:anchorId="5E094B69" wp14:editId="452797E5">
          <wp:simplePos x="0" y="0"/>
          <wp:positionH relativeFrom="page">
            <wp:posOffset>5147310</wp:posOffset>
          </wp:positionH>
          <wp:positionV relativeFrom="topMargin">
            <wp:posOffset>222250</wp:posOffset>
          </wp:positionV>
          <wp:extent cx="1773936" cy="1216152"/>
          <wp:effectExtent l="0" t="0" r="0" b="3175"/>
          <wp:wrapNone/>
          <wp:docPr id="12" name="Picture 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3936" cy="1216152"/>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A4CFD" w14:textId="2FACECCF" w:rsidR="00E46C3B" w:rsidRDefault="00E46C3B">
    <w:pPr>
      <w:pStyle w:val="Header"/>
    </w:pPr>
    <w:r w:rsidRPr="00565436">
      <w:rPr>
        <w:rFonts w:eastAsia="Times New Roman"/>
        <w:noProof/>
        <w:color w:val="000000"/>
        <w:sz w:val="24"/>
        <w:szCs w:val="24"/>
      </w:rPr>
      <w:drawing>
        <wp:anchor distT="0" distB="0" distL="114300" distR="114300" simplePos="0" relativeHeight="251661312" behindDoc="0" locked="0" layoutInCell="1" allowOverlap="0" wp14:anchorId="180590C7" wp14:editId="5CF2CC01">
          <wp:simplePos x="0" y="0"/>
          <wp:positionH relativeFrom="page">
            <wp:posOffset>5384800</wp:posOffset>
          </wp:positionH>
          <wp:positionV relativeFrom="topMargin">
            <wp:posOffset>238760</wp:posOffset>
          </wp:positionV>
          <wp:extent cx="1773936" cy="1216152"/>
          <wp:effectExtent l="0" t="0" r="0" b="3175"/>
          <wp:wrapNone/>
          <wp:docPr id="13" name="Picture 1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3936" cy="121615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76F9A"/>
    <w:multiLevelType w:val="multilevel"/>
    <w:tmpl w:val="91285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0789C"/>
    <w:multiLevelType w:val="multilevel"/>
    <w:tmpl w:val="92DA37B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1D060F6"/>
    <w:multiLevelType w:val="multilevel"/>
    <w:tmpl w:val="29B42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380"/>
    <w:rsid w:val="00092860"/>
    <w:rsid w:val="00110563"/>
    <w:rsid w:val="0012033E"/>
    <w:rsid w:val="0026745E"/>
    <w:rsid w:val="004044CF"/>
    <w:rsid w:val="004730A1"/>
    <w:rsid w:val="004F7E85"/>
    <w:rsid w:val="00561D00"/>
    <w:rsid w:val="00565436"/>
    <w:rsid w:val="005A70A0"/>
    <w:rsid w:val="005C67CC"/>
    <w:rsid w:val="006107BB"/>
    <w:rsid w:val="006405A4"/>
    <w:rsid w:val="006920F0"/>
    <w:rsid w:val="006F3370"/>
    <w:rsid w:val="00790733"/>
    <w:rsid w:val="007E6B0A"/>
    <w:rsid w:val="008D1ED5"/>
    <w:rsid w:val="009F441E"/>
    <w:rsid w:val="00AA09F8"/>
    <w:rsid w:val="00B025E1"/>
    <w:rsid w:val="00B04445"/>
    <w:rsid w:val="00B2162D"/>
    <w:rsid w:val="00BD1C0F"/>
    <w:rsid w:val="00C60815"/>
    <w:rsid w:val="00C65D16"/>
    <w:rsid w:val="00D836F8"/>
    <w:rsid w:val="00E46C3B"/>
    <w:rsid w:val="00E97670"/>
    <w:rsid w:val="00ED1E6F"/>
    <w:rsid w:val="00ED6032"/>
    <w:rsid w:val="00F621E6"/>
    <w:rsid w:val="00FC61B6"/>
    <w:rsid w:val="00FD5BDA"/>
    <w:rsid w:val="00FE3380"/>
    <w:rsid w:val="00FF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86FF31"/>
  <w15:docId w15:val="{490032EA-E5E9-3D45-B1A9-75DCA57DA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60"/>
      <w:jc w:val="center"/>
    </w:pPr>
    <w:rPr>
      <w:rFonts w:ascii="Calibri" w:eastAsia="Calibri" w:hAnsi="Calibri" w:cs="Calibri"/>
      <w:sz w:val="24"/>
      <w:szCs w:val="24"/>
    </w:rPr>
  </w:style>
  <w:style w:type="table" w:customStyle="1" w:styleId="a">
    <w:basedOn w:val="TableNormal"/>
    <w:tblPr>
      <w:tblStyleRowBandSize w:val="1"/>
      <w:tblStyleColBandSize w:val="1"/>
    </w:tblPr>
  </w:style>
  <w:style w:type="table" w:styleId="TableGrid">
    <w:name w:val="Table Grid"/>
    <w:basedOn w:val="TableNormal"/>
    <w:uiPriority w:val="39"/>
    <w:rsid w:val="00473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65D16"/>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C65D16"/>
    <w:pPr>
      <w:ind w:left="720"/>
      <w:contextualSpacing/>
    </w:pPr>
  </w:style>
  <w:style w:type="paragraph" w:styleId="Header">
    <w:name w:val="header"/>
    <w:basedOn w:val="Normal"/>
    <w:link w:val="HeaderChar"/>
    <w:uiPriority w:val="99"/>
    <w:unhideWhenUsed/>
    <w:rsid w:val="00565436"/>
    <w:pPr>
      <w:tabs>
        <w:tab w:val="center" w:pos="4680"/>
        <w:tab w:val="right" w:pos="9360"/>
      </w:tabs>
    </w:pPr>
  </w:style>
  <w:style w:type="character" w:customStyle="1" w:styleId="HeaderChar">
    <w:name w:val="Header Char"/>
    <w:basedOn w:val="DefaultParagraphFont"/>
    <w:link w:val="Header"/>
    <w:uiPriority w:val="99"/>
    <w:rsid w:val="00565436"/>
  </w:style>
  <w:style w:type="paragraph" w:styleId="Footer">
    <w:name w:val="footer"/>
    <w:basedOn w:val="Normal"/>
    <w:link w:val="FooterChar"/>
    <w:uiPriority w:val="99"/>
    <w:unhideWhenUsed/>
    <w:rsid w:val="00565436"/>
    <w:pPr>
      <w:tabs>
        <w:tab w:val="center" w:pos="4680"/>
        <w:tab w:val="right" w:pos="9360"/>
      </w:tabs>
    </w:pPr>
  </w:style>
  <w:style w:type="character" w:customStyle="1" w:styleId="FooterChar">
    <w:name w:val="Footer Char"/>
    <w:basedOn w:val="DefaultParagraphFont"/>
    <w:link w:val="Footer"/>
    <w:uiPriority w:val="99"/>
    <w:rsid w:val="00565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997171">
      <w:bodyDiv w:val="1"/>
      <w:marLeft w:val="0"/>
      <w:marRight w:val="0"/>
      <w:marTop w:val="0"/>
      <w:marBottom w:val="0"/>
      <w:divBdr>
        <w:top w:val="none" w:sz="0" w:space="0" w:color="auto"/>
        <w:left w:val="none" w:sz="0" w:space="0" w:color="auto"/>
        <w:bottom w:val="none" w:sz="0" w:space="0" w:color="auto"/>
        <w:right w:val="none" w:sz="0" w:space="0" w:color="auto"/>
      </w:divBdr>
    </w:div>
    <w:div w:id="1103914988">
      <w:bodyDiv w:val="1"/>
      <w:marLeft w:val="0"/>
      <w:marRight w:val="0"/>
      <w:marTop w:val="0"/>
      <w:marBottom w:val="0"/>
      <w:divBdr>
        <w:top w:val="none" w:sz="0" w:space="0" w:color="auto"/>
        <w:left w:val="none" w:sz="0" w:space="0" w:color="auto"/>
        <w:bottom w:val="none" w:sz="0" w:space="0" w:color="auto"/>
        <w:right w:val="none" w:sz="0" w:space="0" w:color="auto"/>
      </w:divBdr>
    </w:div>
    <w:div w:id="1539657986">
      <w:bodyDiv w:val="1"/>
      <w:marLeft w:val="0"/>
      <w:marRight w:val="0"/>
      <w:marTop w:val="0"/>
      <w:marBottom w:val="0"/>
      <w:divBdr>
        <w:top w:val="none" w:sz="0" w:space="0" w:color="auto"/>
        <w:left w:val="none" w:sz="0" w:space="0" w:color="auto"/>
        <w:bottom w:val="none" w:sz="0" w:space="0" w:color="auto"/>
        <w:right w:val="none" w:sz="0" w:space="0" w:color="auto"/>
      </w:divBdr>
    </w:div>
    <w:div w:id="2124108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MynaBay Inc</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Webb</dc:creator>
  <cp:lastModifiedBy>Nina Snow</cp:lastModifiedBy>
  <cp:revision>2</cp:revision>
  <cp:lastPrinted>2020-08-04T22:27:00Z</cp:lastPrinted>
  <dcterms:created xsi:type="dcterms:W3CDTF">2022-08-10T19:12:00Z</dcterms:created>
  <dcterms:modified xsi:type="dcterms:W3CDTF">2022-08-10T19:12:00Z</dcterms:modified>
</cp:coreProperties>
</file>