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F0A4E" w:rsidRDefault="00054083">
      <w:pPr>
        <w:jc w:val="center"/>
        <w:rPr>
          <w:sz w:val="28"/>
          <w:szCs w:val="28"/>
        </w:rPr>
      </w:pPr>
      <w:r>
        <w:rPr>
          <w:b/>
          <w:sz w:val="28"/>
          <w:szCs w:val="28"/>
        </w:rPr>
        <w:t>SECTION III.  NATIONAL ORGANIZATION INFORMATION</w:t>
      </w:r>
    </w:p>
    <w:p w14:paraId="00000002" w14:textId="77777777" w:rsidR="00CF0A4E" w:rsidRDefault="00CF0A4E">
      <w:pPr>
        <w:spacing w:after="120"/>
        <w:rPr>
          <w:b/>
          <w:sz w:val="24"/>
          <w:szCs w:val="24"/>
        </w:rPr>
      </w:pPr>
    </w:p>
    <w:p w14:paraId="00000003" w14:textId="77777777" w:rsidR="00CF0A4E" w:rsidRDefault="00054083">
      <w:pPr>
        <w:ind w:right="180"/>
        <w:rPr>
          <w:sz w:val="24"/>
          <w:szCs w:val="24"/>
        </w:rPr>
      </w:pPr>
      <w:r>
        <w:rPr>
          <w:b/>
          <w:sz w:val="24"/>
          <w:szCs w:val="24"/>
        </w:rPr>
        <w:t>A.</w:t>
      </w:r>
      <w:r>
        <w:rPr>
          <w:b/>
          <w:sz w:val="24"/>
          <w:szCs w:val="24"/>
        </w:rPr>
        <w:tab/>
        <w:t>FALL/SPRING MAILINGS AND RESOURCES FROM NATIONAL FCCLA</w:t>
      </w:r>
    </w:p>
    <w:p w14:paraId="00000004" w14:textId="77777777" w:rsidR="00CF0A4E" w:rsidRPr="00D44604" w:rsidRDefault="00054083">
      <w:pPr>
        <w:ind w:right="180"/>
        <w:rPr>
          <w:sz w:val="18"/>
          <w:szCs w:val="18"/>
        </w:rPr>
      </w:pPr>
      <w:r>
        <w:rPr>
          <w:b/>
          <w:sz w:val="24"/>
          <w:szCs w:val="24"/>
        </w:rPr>
        <w:tab/>
      </w:r>
    </w:p>
    <w:p w14:paraId="00000005" w14:textId="77777777" w:rsidR="00CF0A4E" w:rsidRDefault="00054083">
      <w:pPr>
        <w:spacing w:after="120"/>
        <w:ind w:left="720" w:right="180"/>
        <w:rPr>
          <w:sz w:val="24"/>
          <w:szCs w:val="24"/>
        </w:rPr>
      </w:pPr>
      <w:bookmarkStart w:id="0" w:name="_gjdgxs" w:colFirst="0" w:colLast="0"/>
      <w:bookmarkEnd w:id="0"/>
      <w:r>
        <w:rPr>
          <w:sz w:val="24"/>
          <w:szCs w:val="24"/>
        </w:rPr>
        <w:t xml:space="preserve">Chapters will receive the following mailings or can access resources from the National FCCLA website: </w:t>
      </w:r>
      <w:hyperlink r:id="rId7">
        <w:r>
          <w:rPr>
            <w:color w:val="0000FF"/>
            <w:sz w:val="24"/>
            <w:szCs w:val="24"/>
            <w:u w:val="single"/>
          </w:rPr>
          <w:t>www.fcclainc.org</w:t>
        </w:r>
      </w:hyperlink>
      <w:r>
        <w:rPr>
          <w:sz w:val="24"/>
          <w:szCs w:val="24"/>
        </w:rPr>
        <w:t xml:space="preserve">.  </w:t>
      </w:r>
    </w:p>
    <w:p w14:paraId="00000006" w14:textId="5CC78BBF" w:rsidR="00CF0A4E" w:rsidRDefault="00054083">
      <w:pPr>
        <w:numPr>
          <w:ilvl w:val="0"/>
          <w:numId w:val="6"/>
        </w:numPr>
        <w:ind w:right="180"/>
        <w:rPr>
          <w:sz w:val="24"/>
          <w:szCs w:val="24"/>
        </w:rPr>
      </w:pPr>
      <w:r>
        <w:rPr>
          <w:sz w:val="24"/>
          <w:szCs w:val="24"/>
        </w:rPr>
        <w:t>202</w:t>
      </w:r>
      <w:r w:rsidR="001757C1">
        <w:rPr>
          <w:sz w:val="24"/>
          <w:szCs w:val="24"/>
        </w:rPr>
        <w:t>2</w:t>
      </w:r>
      <w:r>
        <w:rPr>
          <w:sz w:val="24"/>
          <w:szCs w:val="24"/>
        </w:rPr>
        <w:t>-202</w:t>
      </w:r>
      <w:r w:rsidR="001757C1">
        <w:rPr>
          <w:sz w:val="24"/>
          <w:szCs w:val="24"/>
        </w:rPr>
        <w:t>3</w:t>
      </w:r>
      <w:r>
        <w:rPr>
          <w:sz w:val="24"/>
          <w:szCs w:val="24"/>
        </w:rPr>
        <w:t xml:space="preserve"> FCCLA National Membership Kit located in the national FCCLA </w:t>
      </w:r>
      <w:r w:rsidR="00E474AC">
        <w:rPr>
          <w:sz w:val="24"/>
          <w:szCs w:val="24"/>
        </w:rPr>
        <w:t>Advisor Portal</w:t>
      </w:r>
      <w:r>
        <w:rPr>
          <w:sz w:val="24"/>
          <w:szCs w:val="24"/>
        </w:rPr>
        <w:t xml:space="preserve"> </w:t>
      </w:r>
      <w:r w:rsidR="001757C1">
        <w:rPr>
          <w:sz w:val="24"/>
          <w:szCs w:val="24"/>
        </w:rPr>
        <w:t xml:space="preserve">in </w:t>
      </w:r>
      <w:r>
        <w:rPr>
          <w:sz w:val="24"/>
          <w:szCs w:val="24"/>
        </w:rPr>
        <w:t>the Resources Tab</w:t>
      </w:r>
    </w:p>
    <w:p w14:paraId="00000007" w14:textId="6C2542AB" w:rsidR="00CF0A4E" w:rsidRDefault="00054083">
      <w:pPr>
        <w:numPr>
          <w:ilvl w:val="0"/>
          <w:numId w:val="6"/>
        </w:numPr>
        <w:ind w:right="180"/>
        <w:rPr>
          <w:sz w:val="24"/>
          <w:szCs w:val="24"/>
        </w:rPr>
      </w:pPr>
      <w:r>
        <w:rPr>
          <w:sz w:val="24"/>
          <w:szCs w:val="24"/>
        </w:rPr>
        <w:t>Membership Handbook located in the portal under the Resources Tab</w:t>
      </w:r>
    </w:p>
    <w:p w14:paraId="00000008" w14:textId="77777777" w:rsidR="00CF0A4E" w:rsidRDefault="00054083">
      <w:pPr>
        <w:numPr>
          <w:ilvl w:val="0"/>
          <w:numId w:val="6"/>
        </w:numPr>
        <w:ind w:right="180"/>
        <w:rPr>
          <w:sz w:val="24"/>
          <w:szCs w:val="24"/>
        </w:rPr>
      </w:pPr>
      <w:r>
        <w:rPr>
          <w:i/>
          <w:sz w:val="24"/>
          <w:szCs w:val="24"/>
        </w:rPr>
        <w:t>Ne</w:t>
      </w:r>
      <w:r>
        <w:rPr>
          <w:sz w:val="24"/>
          <w:szCs w:val="24"/>
        </w:rPr>
        <w:t>w Adviser Handbook located in the portal under the Advisers Tab</w:t>
      </w:r>
    </w:p>
    <w:p w14:paraId="00000009" w14:textId="03923647" w:rsidR="00CF0A4E" w:rsidRDefault="00054083">
      <w:pPr>
        <w:numPr>
          <w:ilvl w:val="0"/>
          <w:numId w:val="6"/>
        </w:numPr>
        <w:ind w:right="180"/>
        <w:rPr>
          <w:sz w:val="24"/>
          <w:szCs w:val="24"/>
        </w:rPr>
      </w:pPr>
      <w:r>
        <w:rPr>
          <w:i/>
          <w:sz w:val="24"/>
          <w:szCs w:val="24"/>
        </w:rPr>
        <w:t xml:space="preserve">Teen Times, Fast Facts </w:t>
      </w:r>
      <w:r>
        <w:rPr>
          <w:sz w:val="24"/>
          <w:szCs w:val="24"/>
        </w:rPr>
        <w:t xml:space="preserve">Newsletter, </w:t>
      </w:r>
      <w:r>
        <w:rPr>
          <w:i/>
          <w:sz w:val="24"/>
          <w:szCs w:val="24"/>
        </w:rPr>
        <w:t xml:space="preserve">The Adviser </w:t>
      </w:r>
      <w:r>
        <w:rPr>
          <w:sz w:val="24"/>
          <w:szCs w:val="24"/>
        </w:rPr>
        <w:t xml:space="preserve">(To continue receiving these publications, chapters must affiliate before November </w:t>
      </w:r>
      <w:r w:rsidR="00E10E16">
        <w:rPr>
          <w:sz w:val="24"/>
          <w:szCs w:val="24"/>
        </w:rPr>
        <w:t>1</w:t>
      </w:r>
      <w:r>
        <w:rPr>
          <w:sz w:val="24"/>
          <w:szCs w:val="24"/>
        </w:rPr>
        <w:t>, 202</w:t>
      </w:r>
      <w:r w:rsidR="001757C1">
        <w:rPr>
          <w:sz w:val="24"/>
          <w:szCs w:val="24"/>
        </w:rPr>
        <w:t>2</w:t>
      </w:r>
      <w:r>
        <w:rPr>
          <w:sz w:val="24"/>
          <w:szCs w:val="24"/>
        </w:rPr>
        <w:t>)</w:t>
      </w:r>
    </w:p>
    <w:p w14:paraId="0000000A" w14:textId="7165BDE9" w:rsidR="00CF0A4E" w:rsidRDefault="00054083">
      <w:pPr>
        <w:numPr>
          <w:ilvl w:val="0"/>
          <w:numId w:val="6"/>
        </w:numPr>
        <w:spacing w:after="120"/>
        <w:ind w:right="180"/>
        <w:rPr>
          <w:sz w:val="24"/>
          <w:szCs w:val="24"/>
        </w:rPr>
      </w:pPr>
      <w:bookmarkStart w:id="1" w:name="_30j0zll" w:colFirst="0" w:colLast="0"/>
      <w:bookmarkEnd w:id="1"/>
      <w:r>
        <w:rPr>
          <w:sz w:val="24"/>
          <w:szCs w:val="24"/>
        </w:rPr>
        <w:t>202</w:t>
      </w:r>
      <w:r w:rsidR="001757C1">
        <w:rPr>
          <w:sz w:val="24"/>
          <w:szCs w:val="24"/>
        </w:rPr>
        <w:t>2</w:t>
      </w:r>
      <w:r>
        <w:rPr>
          <w:sz w:val="24"/>
          <w:szCs w:val="24"/>
        </w:rPr>
        <w:t xml:space="preserve"> National Fall Conference information can be located at this link:</w:t>
      </w:r>
      <w:r>
        <w:rPr>
          <w:i/>
          <w:sz w:val="24"/>
          <w:szCs w:val="24"/>
        </w:rPr>
        <w:t xml:space="preserve"> </w:t>
      </w:r>
      <w:hyperlink r:id="rId8">
        <w:r>
          <w:rPr>
            <w:color w:val="0000FF"/>
            <w:sz w:val="24"/>
            <w:szCs w:val="24"/>
            <w:u w:val="single"/>
          </w:rPr>
          <w:t>http://fcclainc.org/meetings/national-cluster-meetings-ncm.php</w:t>
        </w:r>
      </w:hyperlink>
      <w:r>
        <w:rPr>
          <w:i/>
          <w:sz w:val="24"/>
          <w:szCs w:val="24"/>
        </w:rPr>
        <w:t xml:space="preserve"> </w:t>
      </w:r>
    </w:p>
    <w:p w14:paraId="0000000B" w14:textId="14CADAA9" w:rsidR="00CF0A4E" w:rsidRDefault="00054083">
      <w:pPr>
        <w:ind w:left="720" w:right="180"/>
        <w:rPr>
          <w:sz w:val="24"/>
          <w:szCs w:val="24"/>
        </w:rPr>
      </w:pPr>
      <w:r>
        <w:rPr>
          <w:sz w:val="24"/>
          <w:szCs w:val="24"/>
        </w:rPr>
        <w:t xml:space="preserve">For further information about these mailings and/or to request assistance, call </w:t>
      </w:r>
      <w:r w:rsidR="001757C1">
        <w:rPr>
          <w:sz w:val="24"/>
          <w:szCs w:val="24"/>
        </w:rPr>
        <w:t xml:space="preserve">the </w:t>
      </w:r>
      <w:r>
        <w:rPr>
          <w:sz w:val="24"/>
          <w:szCs w:val="24"/>
        </w:rPr>
        <w:t>FCCLA National Office at 703-476-4900.</w:t>
      </w:r>
    </w:p>
    <w:p w14:paraId="0000000C" w14:textId="77777777" w:rsidR="00CF0A4E" w:rsidRPr="00D44604" w:rsidRDefault="00CF0A4E">
      <w:pPr>
        <w:ind w:right="180"/>
        <w:rPr>
          <w:sz w:val="18"/>
          <w:szCs w:val="18"/>
        </w:rPr>
      </w:pPr>
    </w:p>
    <w:p w14:paraId="0000000D" w14:textId="77777777" w:rsidR="00CF0A4E" w:rsidRDefault="00054083">
      <w:pPr>
        <w:pStyle w:val="Heading1"/>
        <w:spacing w:after="200"/>
        <w:ind w:left="0"/>
        <w:rPr>
          <w:sz w:val="24"/>
          <w:szCs w:val="24"/>
        </w:rPr>
      </w:pPr>
      <w:r>
        <w:rPr>
          <w:sz w:val="24"/>
          <w:szCs w:val="24"/>
        </w:rPr>
        <w:t>B.</w:t>
      </w:r>
      <w:r>
        <w:rPr>
          <w:sz w:val="24"/>
          <w:szCs w:val="24"/>
        </w:rPr>
        <w:tab/>
        <w:t>NATIONAL FCCLA PROGRAMS</w:t>
      </w:r>
    </w:p>
    <w:p w14:paraId="00000010" w14:textId="71EBAA55" w:rsidR="00CF0A4E" w:rsidRDefault="00054083" w:rsidP="00A06914">
      <w:pPr>
        <w:pStyle w:val="Heading1"/>
        <w:numPr>
          <w:ilvl w:val="0"/>
          <w:numId w:val="10"/>
        </w:numPr>
        <w:rPr>
          <w:b w:val="0"/>
          <w:sz w:val="24"/>
          <w:szCs w:val="24"/>
        </w:rPr>
      </w:pPr>
      <w:r>
        <w:rPr>
          <w:sz w:val="24"/>
          <w:szCs w:val="24"/>
        </w:rPr>
        <w:t>Chapter Recognition</w:t>
      </w:r>
      <w:r w:rsidR="008C1EE6">
        <w:rPr>
          <w:sz w:val="24"/>
          <w:szCs w:val="24"/>
        </w:rPr>
        <w:t xml:space="preserve"> - </w:t>
      </w:r>
      <w:r w:rsidRPr="00A06914">
        <w:rPr>
          <w:b w:val="0"/>
          <w:sz w:val="24"/>
          <w:szCs w:val="24"/>
        </w:rPr>
        <w:t>California chapters can also be recognized at the national level. The 202</w:t>
      </w:r>
      <w:r w:rsidR="001757C1">
        <w:rPr>
          <w:b w:val="0"/>
          <w:sz w:val="24"/>
          <w:szCs w:val="24"/>
        </w:rPr>
        <w:t>2</w:t>
      </w:r>
      <w:r w:rsidRPr="00A06914">
        <w:rPr>
          <w:b w:val="0"/>
          <w:sz w:val="24"/>
          <w:szCs w:val="24"/>
        </w:rPr>
        <w:t>-202</w:t>
      </w:r>
      <w:r w:rsidR="001757C1">
        <w:rPr>
          <w:b w:val="0"/>
          <w:sz w:val="24"/>
          <w:szCs w:val="24"/>
        </w:rPr>
        <w:t>3</w:t>
      </w:r>
      <w:r w:rsidRPr="00A06914">
        <w:rPr>
          <w:b w:val="0"/>
          <w:sz w:val="24"/>
          <w:szCs w:val="24"/>
        </w:rPr>
        <w:t xml:space="preserve"> Membership Kit mailed to chapters </w:t>
      </w:r>
      <w:r w:rsidR="001757C1">
        <w:rPr>
          <w:b w:val="0"/>
          <w:sz w:val="24"/>
          <w:szCs w:val="24"/>
        </w:rPr>
        <w:t xml:space="preserve">in May </w:t>
      </w:r>
      <w:r w:rsidRPr="00A06914">
        <w:rPr>
          <w:b w:val="0"/>
          <w:sz w:val="24"/>
          <w:szCs w:val="24"/>
        </w:rPr>
        <w:t>contains information about all the recognition opportunities. Review the information carefully to qualify for this recognition.</w:t>
      </w:r>
    </w:p>
    <w:p w14:paraId="0D3C602F" w14:textId="77777777" w:rsidR="00A06914" w:rsidRPr="00D44604" w:rsidRDefault="00A06914" w:rsidP="00A06914">
      <w:pPr>
        <w:rPr>
          <w:sz w:val="18"/>
          <w:szCs w:val="18"/>
        </w:rPr>
      </w:pPr>
    </w:p>
    <w:p w14:paraId="00000013" w14:textId="0F9F0E57" w:rsidR="00CF0A4E" w:rsidRPr="00A06914" w:rsidRDefault="00054083" w:rsidP="00A06914">
      <w:pPr>
        <w:pStyle w:val="ListParagraph"/>
        <w:numPr>
          <w:ilvl w:val="0"/>
          <w:numId w:val="10"/>
        </w:numPr>
        <w:ind w:right="180"/>
        <w:rPr>
          <w:b/>
          <w:sz w:val="24"/>
          <w:szCs w:val="24"/>
        </w:rPr>
      </w:pPr>
      <w:r w:rsidRPr="00A06914">
        <w:rPr>
          <w:b/>
          <w:sz w:val="24"/>
          <w:szCs w:val="24"/>
        </w:rPr>
        <w:t>Advisor Recognition Program</w:t>
      </w:r>
      <w:r w:rsidR="008C1EE6">
        <w:rPr>
          <w:b/>
          <w:sz w:val="24"/>
          <w:szCs w:val="24"/>
        </w:rPr>
        <w:t xml:space="preserve"> - </w:t>
      </w:r>
      <w:r w:rsidRPr="00A06914">
        <w:rPr>
          <w:sz w:val="24"/>
          <w:szCs w:val="24"/>
        </w:rPr>
        <w:t>The National Advisor Recognition Program recognizes advisors with four awards:</w:t>
      </w:r>
    </w:p>
    <w:p w14:paraId="1D0441CE" w14:textId="77777777" w:rsidR="00A06914" w:rsidRPr="00D44604" w:rsidRDefault="00A06914" w:rsidP="00A06914">
      <w:pPr>
        <w:ind w:right="180"/>
        <w:rPr>
          <w:b/>
          <w:sz w:val="18"/>
          <w:szCs w:val="18"/>
        </w:rPr>
      </w:pPr>
    </w:p>
    <w:p w14:paraId="00000014" w14:textId="45F4D8DD" w:rsidR="00CF0A4E" w:rsidRDefault="00054083" w:rsidP="00D44604">
      <w:pPr>
        <w:numPr>
          <w:ilvl w:val="1"/>
          <w:numId w:val="8"/>
        </w:numPr>
        <w:spacing w:after="180"/>
        <w:ind w:right="187"/>
        <w:rPr>
          <w:sz w:val="24"/>
          <w:szCs w:val="24"/>
        </w:rPr>
      </w:pPr>
      <w:r>
        <w:rPr>
          <w:b/>
          <w:sz w:val="24"/>
          <w:szCs w:val="24"/>
        </w:rPr>
        <w:t>Master Advisor</w:t>
      </w:r>
      <w:r w:rsidR="008C1EE6">
        <w:rPr>
          <w:sz w:val="24"/>
          <w:szCs w:val="24"/>
        </w:rPr>
        <w:t xml:space="preserve"> - </w:t>
      </w:r>
      <w:r>
        <w:rPr>
          <w:sz w:val="24"/>
          <w:szCs w:val="24"/>
        </w:rPr>
        <w:t>Recognizes advisors who have been successful in advising an affiliated chapter for a minimum of three years, promoting the organization, operating an integrated chapter with a balanced program of work, facilitating youth-centered activities, and keeping abreast of new happenings within the organization.</w:t>
      </w:r>
    </w:p>
    <w:p w14:paraId="00000015" w14:textId="5A4A3857" w:rsidR="00CF0A4E" w:rsidRDefault="00054083">
      <w:pPr>
        <w:numPr>
          <w:ilvl w:val="1"/>
          <w:numId w:val="8"/>
        </w:numPr>
        <w:ind w:right="180"/>
        <w:rPr>
          <w:sz w:val="24"/>
          <w:szCs w:val="24"/>
        </w:rPr>
      </w:pPr>
      <w:r>
        <w:rPr>
          <w:b/>
          <w:sz w:val="24"/>
          <w:szCs w:val="24"/>
        </w:rPr>
        <w:t>Advisor Mentor</w:t>
      </w:r>
      <w:r w:rsidR="008C1EE6">
        <w:rPr>
          <w:sz w:val="24"/>
          <w:szCs w:val="24"/>
        </w:rPr>
        <w:t xml:space="preserve"> - </w:t>
      </w:r>
      <w:r>
        <w:rPr>
          <w:sz w:val="24"/>
          <w:szCs w:val="24"/>
        </w:rPr>
        <w:t>Recognizes advisors who have been successful in achieving Master Advisor Recognition, devoting two years to new advisor assistance, assuming adult leadership roles in FCCLA, conducting advisor workshops, attending training workshops, and using national and state FCCLA resources.</w:t>
      </w:r>
    </w:p>
    <w:p w14:paraId="3641EAEC" w14:textId="77777777" w:rsidR="00A06914" w:rsidRPr="00D44604" w:rsidRDefault="00A06914" w:rsidP="00A06914">
      <w:pPr>
        <w:ind w:left="2160" w:right="180"/>
        <w:rPr>
          <w:sz w:val="18"/>
          <w:szCs w:val="18"/>
        </w:rPr>
      </w:pPr>
    </w:p>
    <w:p w14:paraId="00000016" w14:textId="0E2F1A42" w:rsidR="00CF0A4E" w:rsidRDefault="00054083">
      <w:pPr>
        <w:numPr>
          <w:ilvl w:val="0"/>
          <w:numId w:val="1"/>
        </w:numPr>
        <w:ind w:right="180"/>
        <w:rPr>
          <w:sz w:val="24"/>
          <w:szCs w:val="24"/>
        </w:rPr>
      </w:pPr>
      <w:r>
        <w:rPr>
          <w:b/>
          <w:sz w:val="24"/>
          <w:szCs w:val="24"/>
        </w:rPr>
        <w:t xml:space="preserve">Spirit </w:t>
      </w:r>
      <w:r w:rsidRPr="00E10E16">
        <w:rPr>
          <w:b/>
          <w:sz w:val="24"/>
          <w:szCs w:val="24"/>
        </w:rPr>
        <w:t>of Advising Award</w:t>
      </w:r>
      <w:r w:rsidR="008C1EE6">
        <w:rPr>
          <w:b/>
          <w:sz w:val="24"/>
          <w:szCs w:val="24"/>
        </w:rPr>
        <w:t xml:space="preserve"> - </w:t>
      </w:r>
      <w:r w:rsidRPr="00E10E16">
        <w:rPr>
          <w:sz w:val="24"/>
          <w:szCs w:val="24"/>
        </w:rPr>
        <w:t>Recognizes chapter advisors who are constantly faithful, often quietly working behind the scenes to</w:t>
      </w:r>
      <w:r w:rsidR="00A06914">
        <w:rPr>
          <w:sz w:val="24"/>
          <w:szCs w:val="24"/>
        </w:rPr>
        <w:t xml:space="preserve"> </w:t>
      </w:r>
      <w:r w:rsidRPr="00E10E16">
        <w:rPr>
          <w:sz w:val="24"/>
          <w:szCs w:val="24"/>
        </w:rPr>
        <w:t>ensure the success of their students. Nominations must be made by the State Advisor. Deadline is April 1, 202</w:t>
      </w:r>
      <w:r w:rsidR="001757C1">
        <w:rPr>
          <w:sz w:val="24"/>
          <w:szCs w:val="24"/>
        </w:rPr>
        <w:t>3</w:t>
      </w:r>
      <w:r w:rsidRPr="00E10E16">
        <w:rPr>
          <w:sz w:val="24"/>
          <w:szCs w:val="24"/>
        </w:rPr>
        <w:t xml:space="preserve">. </w:t>
      </w:r>
    </w:p>
    <w:p w14:paraId="400EFE10" w14:textId="77777777" w:rsidR="0020686D" w:rsidRDefault="0020686D" w:rsidP="0020686D">
      <w:pPr>
        <w:ind w:left="2160" w:right="180"/>
        <w:rPr>
          <w:sz w:val="24"/>
          <w:szCs w:val="24"/>
        </w:rPr>
      </w:pPr>
    </w:p>
    <w:p w14:paraId="135ABD93" w14:textId="77777777" w:rsidR="0020686D" w:rsidRDefault="0020686D">
      <w:pPr>
        <w:rPr>
          <w:sz w:val="24"/>
          <w:szCs w:val="24"/>
        </w:rPr>
      </w:pPr>
      <w:r>
        <w:rPr>
          <w:sz w:val="24"/>
          <w:szCs w:val="24"/>
        </w:rPr>
        <w:br w:type="page"/>
      </w:r>
    </w:p>
    <w:p w14:paraId="65592B6B" w14:textId="1A358C79" w:rsidR="0020686D" w:rsidRPr="00E10E16" w:rsidRDefault="0020686D">
      <w:pPr>
        <w:numPr>
          <w:ilvl w:val="0"/>
          <w:numId w:val="1"/>
        </w:numPr>
        <w:ind w:right="180"/>
        <w:rPr>
          <w:sz w:val="24"/>
          <w:szCs w:val="24"/>
        </w:rPr>
      </w:pPr>
      <w:r w:rsidRPr="0020686D">
        <w:rPr>
          <w:sz w:val="24"/>
          <w:szCs w:val="24"/>
        </w:rPr>
        <w:lastRenderedPageBreak/>
        <w:t>Years of Service Award - Recognizes chapter advisors for their service. This award is given to chapter advisors in five-year increments of 5–50 years of service. Years of Service Awards are based on the information provided by the chapter advisor on the chapter affiliation form received by National Headquarters. These are distributed to Advisors at the annual FCCLA State Leadership Conference.</w:t>
      </w:r>
    </w:p>
    <w:p w14:paraId="52B1B849" w14:textId="77777777" w:rsidR="00921B38" w:rsidRDefault="00921B38" w:rsidP="00921B38">
      <w:pPr>
        <w:spacing w:after="140"/>
        <w:ind w:right="180"/>
        <w:rPr>
          <w:sz w:val="24"/>
          <w:szCs w:val="24"/>
        </w:rPr>
      </w:pPr>
      <w:bookmarkStart w:id="2" w:name="_1fob9te" w:colFirst="0" w:colLast="0"/>
      <w:bookmarkEnd w:id="2"/>
    </w:p>
    <w:p w14:paraId="00000018" w14:textId="7EBA789A" w:rsidR="00CF0A4E" w:rsidRPr="0020686D" w:rsidRDefault="00054083" w:rsidP="00921B38">
      <w:pPr>
        <w:spacing w:after="140"/>
        <w:ind w:right="180"/>
        <w:rPr>
          <w:sz w:val="24"/>
          <w:szCs w:val="24"/>
        </w:rPr>
      </w:pPr>
      <w:r w:rsidRPr="0020686D">
        <w:rPr>
          <w:sz w:val="24"/>
          <w:szCs w:val="24"/>
        </w:rPr>
        <w:t xml:space="preserve">Applications for these awards may be downloaded online from the national FCCLA website link: </w:t>
      </w:r>
      <w:hyperlink r:id="rId9">
        <w:r w:rsidRPr="0020686D">
          <w:rPr>
            <w:color w:val="0000FF"/>
            <w:sz w:val="24"/>
            <w:szCs w:val="24"/>
            <w:u w:val="single"/>
          </w:rPr>
          <w:t>http://fcclainc.org/advisers/adult-awards.php</w:t>
        </w:r>
      </w:hyperlink>
      <w:r w:rsidRPr="0020686D">
        <w:rPr>
          <w:sz w:val="24"/>
          <w:szCs w:val="24"/>
        </w:rPr>
        <w:t xml:space="preserve">. The completed application must be submitted by </w:t>
      </w:r>
      <w:r w:rsidRPr="0020686D">
        <w:rPr>
          <w:b/>
          <w:sz w:val="24"/>
          <w:szCs w:val="24"/>
        </w:rPr>
        <w:t>March 1, 202</w:t>
      </w:r>
      <w:r w:rsidR="001757C1" w:rsidRPr="0020686D">
        <w:rPr>
          <w:b/>
          <w:sz w:val="24"/>
          <w:szCs w:val="24"/>
        </w:rPr>
        <w:t>3</w:t>
      </w:r>
      <w:r w:rsidRPr="0020686D">
        <w:rPr>
          <w:b/>
          <w:sz w:val="24"/>
          <w:szCs w:val="24"/>
        </w:rPr>
        <w:t>,</w:t>
      </w:r>
      <w:r w:rsidRPr="0020686D">
        <w:rPr>
          <w:sz w:val="24"/>
          <w:szCs w:val="24"/>
        </w:rPr>
        <w:t xml:space="preserve"> to:</w:t>
      </w:r>
    </w:p>
    <w:p w14:paraId="0000001A" w14:textId="77777777" w:rsidR="00CF0A4E" w:rsidRPr="0020686D" w:rsidRDefault="00054083">
      <w:pPr>
        <w:ind w:right="180"/>
        <w:jc w:val="center"/>
        <w:rPr>
          <w:sz w:val="24"/>
          <w:szCs w:val="24"/>
        </w:rPr>
      </w:pPr>
      <w:r w:rsidRPr="0020686D">
        <w:rPr>
          <w:sz w:val="24"/>
          <w:szCs w:val="24"/>
        </w:rPr>
        <w:t>Attention: Melissa Webb, FCCLA State Advisor</w:t>
      </w:r>
    </w:p>
    <w:p w14:paraId="0000001C" w14:textId="77777777" w:rsidR="00CF0A4E" w:rsidRPr="0020686D" w:rsidRDefault="00054083">
      <w:pPr>
        <w:ind w:right="180"/>
        <w:jc w:val="center"/>
        <w:rPr>
          <w:sz w:val="24"/>
          <w:szCs w:val="24"/>
        </w:rPr>
      </w:pPr>
      <w:r w:rsidRPr="0020686D">
        <w:rPr>
          <w:sz w:val="24"/>
          <w:szCs w:val="24"/>
        </w:rPr>
        <w:t>California Department of Education</w:t>
      </w:r>
    </w:p>
    <w:p w14:paraId="0000001D" w14:textId="77777777" w:rsidR="00CF0A4E" w:rsidRPr="0020686D" w:rsidRDefault="00054083">
      <w:pPr>
        <w:ind w:right="180"/>
        <w:jc w:val="center"/>
        <w:rPr>
          <w:sz w:val="24"/>
          <w:szCs w:val="24"/>
        </w:rPr>
      </w:pPr>
      <w:r w:rsidRPr="0020686D">
        <w:rPr>
          <w:sz w:val="24"/>
          <w:szCs w:val="24"/>
        </w:rPr>
        <w:t>1430 N Street, Suite 4202</w:t>
      </w:r>
    </w:p>
    <w:p w14:paraId="0000001E" w14:textId="78DCB638" w:rsidR="00CF0A4E" w:rsidRPr="0020686D" w:rsidRDefault="00054083">
      <w:pPr>
        <w:spacing w:after="140"/>
        <w:ind w:right="180"/>
        <w:jc w:val="center"/>
        <w:rPr>
          <w:sz w:val="24"/>
          <w:szCs w:val="24"/>
        </w:rPr>
      </w:pPr>
      <w:r w:rsidRPr="0020686D">
        <w:rPr>
          <w:sz w:val="24"/>
          <w:szCs w:val="24"/>
        </w:rPr>
        <w:t>Sacramento, CA 95814</w:t>
      </w:r>
    </w:p>
    <w:p w14:paraId="00000020" w14:textId="77777777" w:rsidR="00CF0A4E" w:rsidRPr="0020686D" w:rsidRDefault="00CF0A4E" w:rsidP="00D44604">
      <w:pPr>
        <w:ind w:left="720" w:right="180"/>
        <w:rPr>
          <w:sz w:val="18"/>
          <w:szCs w:val="18"/>
        </w:rPr>
      </w:pPr>
    </w:p>
    <w:p w14:paraId="00000022" w14:textId="6ED6E0D0" w:rsidR="00CF0A4E" w:rsidRDefault="00054083" w:rsidP="00D44604">
      <w:pPr>
        <w:spacing w:after="200"/>
        <w:ind w:right="180"/>
        <w:rPr>
          <w:sz w:val="24"/>
          <w:szCs w:val="24"/>
        </w:rPr>
      </w:pPr>
      <w:r w:rsidRPr="0020686D">
        <w:rPr>
          <w:b/>
          <w:sz w:val="24"/>
          <w:szCs w:val="24"/>
        </w:rPr>
        <w:tab/>
        <w:t>3.  National Programs</w:t>
      </w:r>
    </w:p>
    <w:p w14:paraId="00000023" w14:textId="77777777" w:rsidR="00CF0A4E" w:rsidRDefault="00054083" w:rsidP="00D44604">
      <w:pPr>
        <w:ind w:right="187"/>
        <w:contextualSpacing/>
        <w:rPr>
          <w:sz w:val="24"/>
          <w:szCs w:val="24"/>
        </w:rPr>
      </w:pPr>
      <w:r>
        <w:rPr>
          <w:sz w:val="24"/>
          <w:szCs w:val="24"/>
        </w:rPr>
        <w:tab/>
      </w:r>
      <w:r>
        <w:rPr>
          <w:sz w:val="24"/>
          <w:szCs w:val="24"/>
          <w:u w:val="single"/>
        </w:rPr>
        <w:t>Chapter Recognition Programs</w:t>
      </w:r>
    </w:p>
    <w:p w14:paraId="00000024" w14:textId="6FD77542" w:rsidR="00CF0A4E" w:rsidRPr="00E10E16" w:rsidRDefault="00E10E16">
      <w:pPr>
        <w:ind w:left="720" w:right="180"/>
        <w:rPr>
          <w:sz w:val="24"/>
          <w:szCs w:val="24"/>
        </w:rPr>
      </w:pPr>
      <w:r>
        <w:rPr>
          <w:sz w:val="24"/>
          <w:szCs w:val="24"/>
        </w:rPr>
        <w:t xml:space="preserve">Eight </w:t>
      </w:r>
      <w:r w:rsidR="00054083">
        <w:rPr>
          <w:sz w:val="24"/>
          <w:szCs w:val="24"/>
        </w:rPr>
        <w:t xml:space="preserve">National programs promote and support Community Involvement. Chapters can identify a need and develop an innovative project in one of </w:t>
      </w:r>
      <w:r>
        <w:rPr>
          <w:sz w:val="24"/>
          <w:szCs w:val="24"/>
        </w:rPr>
        <w:t>eight</w:t>
      </w:r>
      <w:r w:rsidR="00054083">
        <w:rPr>
          <w:sz w:val="24"/>
          <w:szCs w:val="24"/>
        </w:rPr>
        <w:t xml:space="preserve"> areas </w:t>
      </w:r>
      <w:r w:rsidR="00054083" w:rsidRPr="00E10E16">
        <w:rPr>
          <w:sz w:val="24"/>
          <w:szCs w:val="24"/>
        </w:rPr>
        <w:t>between March 1, 202</w:t>
      </w:r>
      <w:r w:rsidR="001757C1">
        <w:rPr>
          <w:sz w:val="24"/>
          <w:szCs w:val="24"/>
        </w:rPr>
        <w:t>2</w:t>
      </w:r>
      <w:r w:rsidR="00054083" w:rsidRPr="00E10E16">
        <w:rPr>
          <w:sz w:val="24"/>
          <w:szCs w:val="24"/>
        </w:rPr>
        <w:t>, and March 1, 202</w:t>
      </w:r>
      <w:r w:rsidR="001757C1">
        <w:rPr>
          <w:sz w:val="24"/>
          <w:szCs w:val="24"/>
        </w:rPr>
        <w:t>3</w:t>
      </w:r>
      <w:r w:rsidR="00054083" w:rsidRPr="00E10E16">
        <w:rPr>
          <w:sz w:val="24"/>
          <w:szCs w:val="24"/>
        </w:rPr>
        <w:t xml:space="preserve">.  </w:t>
      </w:r>
    </w:p>
    <w:p w14:paraId="00000025" w14:textId="77777777" w:rsidR="00CF0A4E" w:rsidRPr="00D44604" w:rsidRDefault="00CF0A4E">
      <w:pPr>
        <w:ind w:right="180"/>
        <w:rPr>
          <w:sz w:val="18"/>
          <w:szCs w:val="18"/>
        </w:rPr>
      </w:pPr>
    </w:p>
    <w:p w14:paraId="00000026" w14:textId="035E37C2" w:rsidR="00CF0A4E" w:rsidRDefault="00054083">
      <w:pPr>
        <w:spacing w:after="120"/>
        <w:ind w:left="720" w:right="180"/>
        <w:rPr>
          <w:sz w:val="24"/>
          <w:szCs w:val="24"/>
        </w:rPr>
      </w:pPr>
      <w:bookmarkStart w:id="3" w:name="_3znysh7" w:colFirst="0" w:colLast="0"/>
      <w:bookmarkEnd w:id="3"/>
      <w:r w:rsidRPr="00E10E16">
        <w:rPr>
          <w:sz w:val="24"/>
          <w:szCs w:val="24"/>
        </w:rPr>
        <w:t>All applications are due to National headquarters postmarked by March 2, 202</w:t>
      </w:r>
      <w:r w:rsidR="001757C1">
        <w:rPr>
          <w:sz w:val="24"/>
          <w:szCs w:val="24"/>
        </w:rPr>
        <w:t>3</w:t>
      </w:r>
      <w:r w:rsidRPr="00E10E16">
        <w:rPr>
          <w:sz w:val="24"/>
          <w:szCs w:val="24"/>
        </w:rPr>
        <w:t>. Chapters may receive recognition and win a cash reward of $500–$1,000. Flyers with specific details about each of the programs, including the</w:t>
      </w:r>
      <w:r>
        <w:rPr>
          <w:sz w:val="24"/>
          <w:szCs w:val="24"/>
        </w:rPr>
        <w:t xml:space="preserve"> application and available resources</w:t>
      </w:r>
      <w:r w:rsidR="00152A15">
        <w:rPr>
          <w:sz w:val="24"/>
          <w:szCs w:val="24"/>
        </w:rPr>
        <w:t>,</w:t>
      </w:r>
      <w:r>
        <w:rPr>
          <w:sz w:val="24"/>
          <w:szCs w:val="24"/>
        </w:rPr>
        <w:t xml:space="preserve"> can be downloaded at this link: </w:t>
      </w:r>
      <w:hyperlink r:id="rId10">
        <w:r>
          <w:rPr>
            <w:color w:val="1155CC"/>
            <w:sz w:val="24"/>
            <w:szCs w:val="24"/>
            <w:u w:val="single"/>
          </w:rPr>
          <w:t>https://fcclainc.org/engage/national-programs</w:t>
        </w:r>
      </w:hyperlink>
      <w:r>
        <w:rPr>
          <w:sz w:val="24"/>
          <w:szCs w:val="24"/>
        </w:rPr>
        <w:t xml:space="preserve"> and clicking on the desired program. The </w:t>
      </w:r>
      <w:r w:rsidR="00E10E16">
        <w:rPr>
          <w:sz w:val="24"/>
          <w:szCs w:val="24"/>
        </w:rPr>
        <w:t>eight</w:t>
      </w:r>
      <w:r>
        <w:rPr>
          <w:sz w:val="24"/>
          <w:szCs w:val="24"/>
        </w:rPr>
        <w:t xml:space="preserve"> (</w:t>
      </w:r>
      <w:r w:rsidR="00E10E16">
        <w:rPr>
          <w:sz w:val="24"/>
          <w:szCs w:val="24"/>
        </w:rPr>
        <w:t>8</w:t>
      </w:r>
      <w:r>
        <w:rPr>
          <w:sz w:val="24"/>
          <w:szCs w:val="24"/>
        </w:rPr>
        <w:t>) programs are:</w:t>
      </w:r>
    </w:p>
    <w:p w14:paraId="00000027" w14:textId="6F8C9C27" w:rsidR="00CF0A4E" w:rsidRDefault="00054083">
      <w:pPr>
        <w:numPr>
          <w:ilvl w:val="0"/>
          <w:numId w:val="7"/>
        </w:numPr>
        <w:ind w:right="180"/>
        <w:rPr>
          <w:b/>
          <w:sz w:val="24"/>
          <w:szCs w:val="24"/>
        </w:rPr>
      </w:pPr>
      <w:bookmarkStart w:id="4" w:name="_osquzxc3wwv5" w:colFirst="0" w:colLast="0"/>
      <w:bookmarkEnd w:id="4"/>
      <w:r>
        <w:rPr>
          <w:b/>
          <w:sz w:val="24"/>
          <w:szCs w:val="24"/>
        </w:rPr>
        <w:t>Career Connection</w:t>
      </w:r>
    </w:p>
    <w:p w14:paraId="004F6DAC" w14:textId="4021864D" w:rsidR="00E10E16" w:rsidRDefault="00E10E16">
      <w:pPr>
        <w:numPr>
          <w:ilvl w:val="0"/>
          <w:numId w:val="7"/>
        </w:numPr>
        <w:ind w:right="180"/>
        <w:rPr>
          <w:b/>
          <w:sz w:val="24"/>
          <w:szCs w:val="24"/>
        </w:rPr>
      </w:pPr>
      <w:r>
        <w:rPr>
          <w:b/>
          <w:sz w:val="24"/>
          <w:szCs w:val="24"/>
        </w:rPr>
        <w:t>Community Service</w:t>
      </w:r>
    </w:p>
    <w:p w14:paraId="00000028" w14:textId="77777777" w:rsidR="00CF0A4E" w:rsidRDefault="00054083">
      <w:pPr>
        <w:numPr>
          <w:ilvl w:val="0"/>
          <w:numId w:val="7"/>
        </w:numPr>
        <w:ind w:right="180"/>
        <w:rPr>
          <w:b/>
          <w:sz w:val="24"/>
          <w:szCs w:val="24"/>
        </w:rPr>
      </w:pPr>
      <w:bookmarkStart w:id="5" w:name="_c8grqunu7ci8" w:colFirst="0" w:colLast="0"/>
      <w:bookmarkEnd w:id="5"/>
      <w:r>
        <w:rPr>
          <w:b/>
          <w:sz w:val="24"/>
          <w:szCs w:val="24"/>
        </w:rPr>
        <w:t>FACTS</w:t>
      </w:r>
      <w:r>
        <w:rPr>
          <w:sz w:val="24"/>
          <w:szCs w:val="24"/>
        </w:rPr>
        <w:t xml:space="preserve"> (</w:t>
      </w:r>
      <w:r>
        <w:rPr>
          <w:b/>
          <w:sz w:val="24"/>
          <w:szCs w:val="24"/>
        </w:rPr>
        <w:t>F</w:t>
      </w:r>
      <w:r>
        <w:rPr>
          <w:sz w:val="24"/>
          <w:szCs w:val="24"/>
        </w:rPr>
        <w:t xml:space="preserve">amilies </w:t>
      </w:r>
      <w:r>
        <w:rPr>
          <w:b/>
          <w:sz w:val="24"/>
          <w:szCs w:val="24"/>
        </w:rPr>
        <w:t>A</w:t>
      </w:r>
      <w:r>
        <w:rPr>
          <w:sz w:val="24"/>
          <w:szCs w:val="24"/>
        </w:rPr>
        <w:t xml:space="preserve">cting for </w:t>
      </w:r>
      <w:r>
        <w:rPr>
          <w:b/>
          <w:sz w:val="24"/>
          <w:szCs w:val="24"/>
        </w:rPr>
        <w:t>C</w:t>
      </w:r>
      <w:r>
        <w:rPr>
          <w:sz w:val="24"/>
          <w:szCs w:val="24"/>
        </w:rPr>
        <w:t xml:space="preserve">ommunity </w:t>
      </w:r>
      <w:r>
        <w:rPr>
          <w:b/>
          <w:sz w:val="24"/>
          <w:szCs w:val="24"/>
        </w:rPr>
        <w:t>T</w:t>
      </w:r>
      <w:r>
        <w:rPr>
          <w:sz w:val="24"/>
          <w:szCs w:val="24"/>
        </w:rPr>
        <w:t xml:space="preserve">raffic </w:t>
      </w:r>
      <w:r>
        <w:rPr>
          <w:b/>
          <w:sz w:val="24"/>
          <w:szCs w:val="24"/>
        </w:rPr>
        <w:t>S</w:t>
      </w:r>
      <w:r>
        <w:rPr>
          <w:sz w:val="24"/>
          <w:szCs w:val="24"/>
        </w:rPr>
        <w:t>afety)</w:t>
      </w:r>
    </w:p>
    <w:p w14:paraId="00000029" w14:textId="77777777" w:rsidR="00CF0A4E" w:rsidRDefault="00054083">
      <w:pPr>
        <w:numPr>
          <w:ilvl w:val="0"/>
          <w:numId w:val="7"/>
        </w:numPr>
        <w:ind w:right="180"/>
        <w:rPr>
          <w:b/>
          <w:sz w:val="24"/>
          <w:szCs w:val="24"/>
        </w:rPr>
      </w:pPr>
      <w:bookmarkStart w:id="6" w:name="_nffbjhtadq38" w:colFirst="0" w:colLast="0"/>
      <w:bookmarkEnd w:id="6"/>
      <w:r>
        <w:rPr>
          <w:b/>
          <w:sz w:val="24"/>
          <w:szCs w:val="24"/>
        </w:rPr>
        <w:t>Families First</w:t>
      </w:r>
    </w:p>
    <w:p w14:paraId="0000002A" w14:textId="77777777" w:rsidR="00CF0A4E" w:rsidRDefault="00054083">
      <w:pPr>
        <w:numPr>
          <w:ilvl w:val="0"/>
          <w:numId w:val="7"/>
        </w:numPr>
        <w:ind w:right="180"/>
        <w:rPr>
          <w:b/>
          <w:sz w:val="24"/>
          <w:szCs w:val="24"/>
        </w:rPr>
      </w:pPr>
      <w:bookmarkStart w:id="7" w:name="_j293gga49tkp" w:colFirst="0" w:colLast="0"/>
      <w:bookmarkEnd w:id="7"/>
      <w:r>
        <w:rPr>
          <w:b/>
          <w:sz w:val="24"/>
          <w:szCs w:val="24"/>
        </w:rPr>
        <w:t>Financial Fitness</w:t>
      </w:r>
    </w:p>
    <w:p w14:paraId="0000002C" w14:textId="77777777" w:rsidR="00CF0A4E" w:rsidRDefault="00054083">
      <w:pPr>
        <w:numPr>
          <w:ilvl w:val="0"/>
          <w:numId w:val="7"/>
        </w:numPr>
        <w:ind w:right="180"/>
        <w:rPr>
          <w:b/>
          <w:sz w:val="24"/>
          <w:szCs w:val="24"/>
        </w:rPr>
      </w:pPr>
      <w:bookmarkStart w:id="8" w:name="_4ccpzlvdts5g" w:colFirst="0" w:colLast="0"/>
      <w:bookmarkStart w:id="9" w:name="_e3ya96xld4do" w:colFirst="0" w:colLast="0"/>
      <w:bookmarkEnd w:id="8"/>
      <w:bookmarkEnd w:id="9"/>
      <w:r>
        <w:rPr>
          <w:b/>
          <w:sz w:val="24"/>
          <w:szCs w:val="24"/>
        </w:rPr>
        <w:t>Power of One</w:t>
      </w:r>
    </w:p>
    <w:p w14:paraId="0000002D" w14:textId="77777777" w:rsidR="00CF0A4E" w:rsidRDefault="00054083">
      <w:pPr>
        <w:numPr>
          <w:ilvl w:val="0"/>
          <w:numId w:val="7"/>
        </w:numPr>
        <w:ind w:right="180"/>
        <w:rPr>
          <w:b/>
          <w:sz w:val="24"/>
          <w:szCs w:val="24"/>
        </w:rPr>
      </w:pPr>
      <w:bookmarkStart w:id="10" w:name="_vpc4qd3q94ud" w:colFirst="0" w:colLast="0"/>
      <w:bookmarkEnd w:id="10"/>
      <w:r>
        <w:rPr>
          <w:b/>
          <w:sz w:val="24"/>
          <w:szCs w:val="24"/>
        </w:rPr>
        <w:t>STAND UP</w:t>
      </w:r>
    </w:p>
    <w:p w14:paraId="5F3FFCCD" w14:textId="77777777" w:rsidR="00921B38" w:rsidRDefault="00054083" w:rsidP="00921B38">
      <w:pPr>
        <w:numPr>
          <w:ilvl w:val="0"/>
          <w:numId w:val="7"/>
        </w:numPr>
        <w:spacing w:after="120"/>
        <w:ind w:right="180"/>
        <w:rPr>
          <w:b/>
          <w:sz w:val="24"/>
          <w:szCs w:val="24"/>
        </w:rPr>
      </w:pPr>
      <w:bookmarkStart w:id="11" w:name="_2jg32186ulzp" w:colFirst="0" w:colLast="0"/>
      <w:bookmarkEnd w:id="11"/>
      <w:r>
        <w:rPr>
          <w:b/>
          <w:sz w:val="24"/>
          <w:szCs w:val="24"/>
        </w:rPr>
        <w:t>Student Body</w:t>
      </w:r>
    </w:p>
    <w:p w14:paraId="7D7422A0" w14:textId="77777777" w:rsidR="00921B38" w:rsidRDefault="00921B38" w:rsidP="00921B38">
      <w:pPr>
        <w:spacing w:after="120"/>
        <w:ind w:right="180"/>
        <w:rPr>
          <w:sz w:val="24"/>
          <w:szCs w:val="24"/>
          <w:u w:val="single"/>
        </w:rPr>
      </w:pPr>
    </w:p>
    <w:p w14:paraId="2B2D4E5A" w14:textId="77777777" w:rsidR="0020686D" w:rsidRDefault="00054083" w:rsidP="0020686D">
      <w:pPr>
        <w:ind w:left="720" w:right="180"/>
        <w:rPr>
          <w:b/>
          <w:sz w:val="24"/>
          <w:szCs w:val="24"/>
          <w:u w:val="single"/>
        </w:rPr>
      </w:pPr>
      <w:r w:rsidRPr="00921B38">
        <w:rPr>
          <w:sz w:val="24"/>
          <w:szCs w:val="24"/>
          <w:u w:val="single"/>
        </w:rPr>
        <w:t>Chapter Member Recognition Programs</w:t>
      </w:r>
      <w:r w:rsidR="00E10E16" w:rsidRPr="00921B38">
        <w:rPr>
          <w:b/>
          <w:sz w:val="24"/>
          <w:szCs w:val="24"/>
          <w:u w:val="single"/>
        </w:rPr>
        <w:t>:</w:t>
      </w:r>
    </w:p>
    <w:p w14:paraId="22BB3C52" w14:textId="6B8D6A20" w:rsidR="00A06914" w:rsidRPr="0020686D" w:rsidRDefault="00054083" w:rsidP="0020686D">
      <w:pPr>
        <w:ind w:left="720" w:right="180"/>
        <w:rPr>
          <w:b/>
          <w:sz w:val="24"/>
          <w:szCs w:val="24"/>
          <w:u w:val="single"/>
        </w:rPr>
      </w:pPr>
      <w:r w:rsidRPr="00921B38">
        <w:rPr>
          <w:sz w:val="24"/>
          <w:szCs w:val="24"/>
        </w:rPr>
        <w:t xml:space="preserve">Two additional programs provide opportunities for students to obtain individual recognition. </w:t>
      </w:r>
      <w:r w:rsidR="00A06914" w:rsidRPr="00921B38">
        <w:rPr>
          <w:sz w:val="24"/>
          <w:szCs w:val="24"/>
        </w:rPr>
        <w:t xml:space="preserve">                   </w:t>
      </w:r>
    </w:p>
    <w:p w14:paraId="1D5DE4AD" w14:textId="77777777" w:rsidR="0020686D" w:rsidRDefault="0020686D">
      <w:pPr>
        <w:rPr>
          <w:b/>
          <w:sz w:val="24"/>
          <w:szCs w:val="24"/>
        </w:rPr>
      </w:pPr>
      <w:r>
        <w:rPr>
          <w:b/>
          <w:sz w:val="24"/>
          <w:szCs w:val="24"/>
        </w:rPr>
        <w:br w:type="page"/>
      </w:r>
    </w:p>
    <w:p w14:paraId="5816F23C" w14:textId="404E77FC" w:rsidR="00E10E16" w:rsidRPr="00A06914" w:rsidRDefault="00054083" w:rsidP="00A06914">
      <w:pPr>
        <w:pStyle w:val="ListParagraph"/>
        <w:numPr>
          <w:ilvl w:val="0"/>
          <w:numId w:val="9"/>
        </w:numPr>
        <w:spacing w:after="120"/>
        <w:ind w:right="180"/>
        <w:rPr>
          <w:sz w:val="24"/>
          <w:szCs w:val="24"/>
        </w:rPr>
      </w:pPr>
      <w:r w:rsidRPr="00A06914">
        <w:rPr>
          <w:b/>
          <w:sz w:val="24"/>
          <w:szCs w:val="24"/>
        </w:rPr>
        <w:lastRenderedPageBreak/>
        <w:t xml:space="preserve">Japanese Exchange </w:t>
      </w:r>
      <w:r w:rsidRPr="00A06914">
        <w:rPr>
          <w:sz w:val="24"/>
          <w:szCs w:val="24"/>
        </w:rPr>
        <w:t>is a scholarship opportunity for FCCLA members to travel to Japan for four to six weeks as an exchange student. This scholarship is funded by the Kikkoman Corporation</w:t>
      </w:r>
      <w:r w:rsidR="001A6176">
        <w:rPr>
          <w:sz w:val="24"/>
          <w:szCs w:val="24"/>
        </w:rPr>
        <w:t xml:space="preserve"> and </w:t>
      </w:r>
      <w:r w:rsidRPr="00A06914">
        <w:rPr>
          <w:sz w:val="24"/>
          <w:szCs w:val="24"/>
        </w:rPr>
        <w:t xml:space="preserve">administered by Youth for Understanding USA. Scholarships are worth more than $11,000 each. For complete information and an application, please visit </w:t>
      </w:r>
      <w:hyperlink r:id="rId11">
        <w:r w:rsidRPr="00A06914">
          <w:rPr>
            <w:color w:val="0000FF"/>
            <w:sz w:val="24"/>
            <w:szCs w:val="24"/>
            <w:u w:val="single"/>
          </w:rPr>
          <w:t>http://fcclainc.org/programs/japanese-exchange.php</w:t>
        </w:r>
      </w:hyperlink>
      <w:r w:rsidRPr="00A06914">
        <w:rPr>
          <w:sz w:val="24"/>
          <w:szCs w:val="24"/>
        </w:rPr>
        <w:t xml:space="preserve">. Application deadline is January </w:t>
      </w:r>
      <w:r w:rsidR="001757C1">
        <w:rPr>
          <w:sz w:val="24"/>
          <w:szCs w:val="24"/>
        </w:rPr>
        <w:t>21</w:t>
      </w:r>
      <w:r w:rsidRPr="00A06914">
        <w:rPr>
          <w:sz w:val="24"/>
          <w:szCs w:val="24"/>
        </w:rPr>
        <w:t>, 202</w:t>
      </w:r>
      <w:r w:rsidR="001757C1">
        <w:rPr>
          <w:sz w:val="24"/>
          <w:szCs w:val="24"/>
        </w:rPr>
        <w:t>3</w:t>
      </w:r>
      <w:r w:rsidRPr="00A06914">
        <w:rPr>
          <w:sz w:val="24"/>
          <w:szCs w:val="24"/>
        </w:rPr>
        <w:t>.</w:t>
      </w:r>
    </w:p>
    <w:p w14:paraId="00000034" w14:textId="74312406" w:rsidR="00CF0A4E" w:rsidRPr="00E10E16" w:rsidRDefault="00054083">
      <w:pPr>
        <w:numPr>
          <w:ilvl w:val="0"/>
          <w:numId w:val="2"/>
        </w:numPr>
        <w:tabs>
          <w:tab w:val="left" w:pos="1800"/>
        </w:tabs>
        <w:ind w:right="180"/>
        <w:rPr>
          <w:sz w:val="24"/>
          <w:szCs w:val="24"/>
        </w:rPr>
      </w:pPr>
      <w:bookmarkStart w:id="12" w:name="_3p4lruc83cwm" w:colFirst="0" w:colLast="0"/>
      <w:bookmarkEnd w:id="12"/>
      <w:r w:rsidRPr="00E10E16">
        <w:rPr>
          <w:b/>
          <w:sz w:val="24"/>
          <w:szCs w:val="24"/>
        </w:rPr>
        <w:t>STAR Events (S</w:t>
      </w:r>
      <w:r w:rsidRPr="00E10E16">
        <w:rPr>
          <w:sz w:val="24"/>
          <w:szCs w:val="24"/>
        </w:rPr>
        <w:t>tudents</w:t>
      </w:r>
      <w:r w:rsidRPr="00E10E16">
        <w:rPr>
          <w:b/>
          <w:sz w:val="24"/>
          <w:szCs w:val="24"/>
        </w:rPr>
        <w:t xml:space="preserve"> T</w:t>
      </w:r>
      <w:r w:rsidRPr="00E10E16">
        <w:rPr>
          <w:sz w:val="24"/>
          <w:szCs w:val="24"/>
        </w:rPr>
        <w:t>aking</w:t>
      </w:r>
      <w:r w:rsidRPr="00E10E16">
        <w:rPr>
          <w:b/>
          <w:sz w:val="24"/>
          <w:szCs w:val="24"/>
        </w:rPr>
        <w:t xml:space="preserve"> A</w:t>
      </w:r>
      <w:r w:rsidRPr="00E10E16">
        <w:rPr>
          <w:sz w:val="24"/>
          <w:szCs w:val="24"/>
        </w:rPr>
        <w:t>ction With</w:t>
      </w:r>
      <w:r w:rsidRPr="00E10E16">
        <w:rPr>
          <w:b/>
          <w:sz w:val="24"/>
          <w:szCs w:val="24"/>
        </w:rPr>
        <w:t xml:space="preserve"> R</w:t>
      </w:r>
      <w:r w:rsidRPr="00E10E16">
        <w:rPr>
          <w:sz w:val="24"/>
          <w:szCs w:val="24"/>
        </w:rPr>
        <w:t>ecognition</w:t>
      </w:r>
      <w:r w:rsidRPr="00E10E16">
        <w:rPr>
          <w:b/>
          <w:sz w:val="24"/>
          <w:szCs w:val="24"/>
        </w:rPr>
        <w:t>)</w:t>
      </w:r>
      <w:r w:rsidRPr="00E10E16">
        <w:rPr>
          <w:sz w:val="24"/>
          <w:szCs w:val="24"/>
        </w:rPr>
        <w:t xml:space="preserve">    recognizes members in competitive events. Only members who are affiliated and qualified at State competitions are eligible for the events. Registration fees must be sent to national headquarters by May 1</w:t>
      </w:r>
      <w:r w:rsidR="001757C1">
        <w:rPr>
          <w:sz w:val="24"/>
          <w:szCs w:val="24"/>
        </w:rPr>
        <w:t>5</w:t>
      </w:r>
      <w:r w:rsidRPr="00E10E16">
        <w:rPr>
          <w:sz w:val="24"/>
          <w:szCs w:val="24"/>
        </w:rPr>
        <w:t>, 202</w:t>
      </w:r>
      <w:r w:rsidR="001757C1">
        <w:rPr>
          <w:sz w:val="24"/>
          <w:szCs w:val="24"/>
        </w:rPr>
        <w:t>3</w:t>
      </w:r>
      <w:r w:rsidRPr="00E10E16">
        <w:rPr>
          <w:sz w:val="24"/>
          <w:szCs w:val="24"/>
        </w:rPr>
        <w:t>.</w:t>
      </w:r>
    </w:p>
    <w:p w14:paraId="00000035" w14:textId="77777777" w:rsidR="00CF0A4E" w:rsidRPr="00D44604" w:rsidRDefault="00CF0A4E">
      <w:pPr>
        <w:ind w:left="720" w:right="180"/>
        <w:rPr>
          <w:sz w:val="18"/>
          <w:szCs w:val="18"/>
        </w:rPr>
      </w:pPr>
    </w:p>
    <w:p w14:paraId="00000036" w14:textId="3F0BE661" w:rsidR="00CF0A4E" w:rsidRDefault="00054083">
      <w:pPr>
        <w:ind w:right="180"/>
        <w:rPr>
          <w:b/>
          <w:sz w:val="24"/>
          <w:szCs w:val="24"/>
        </w:rPr>
      </w:pPr>
      <w:r w:rsidRPr="00E10E16">
        <w:rPr>
          <w:b/>
          <w:sz w:val="24"/>
          <w:szCs w:val="24"/>
        </w:rPr>
        <w:t>C.</w:t>
      </w:r>
      <w:r w:rsidRPr="00E10E16">
        <w:rPr>
          <w:b/>
          <w:sz w:val="24"/>
          <w:szCs w:val="24"/>
        </w:rPr>
        <w:tab/>
        <w:t>NATIONAL LEADERSHIP CONFERENCE – Ju</w:t>
      </w:r>
      <w:r w:rsidR="001757C1">
        <w:rPr>
          <w:b/>
          <w:sz w:val="24"/>
          <w:szCs w:val="24"/>
        </w:rPr>
        <w:t>ly</w:t>
      </w:r>
      <w:r w:rsidRPr="00E10E16">
        <w:rPr>
          <w:b/>
          <w:sz w:val="24"/>
          <w:szCs w:val="24"/>
        </w:rPr>
        <w:t xml:space="preserve"> 2</w:t>
      </w:r>
      <w:r w:rsidR="001757C1">
        <w:rPr>
          <w:b/>
          <w:sz w:val="24"/>
          <w:szCs w:val="24"/>
        </w:rPr>
        <w:t>–</w:t>
      </w:r>
      <w:r w:rsidRPr="00E10E16">
        <w:rPr>
          <w:b/>
          <w:sz w:val="24"/>
          <w:szCs w:val="24"/>
        </w:rPr>
        <w:t xml:space="preserve">July </w:t>
      </w:r>
      <w:r w:rsidR="001757C1">
        <w:rPr>
          <w:b/>
          <w:sz w:val="24"/>
          <w:szCs w:val="24"/>
        </w:rPr>
        <w:t>6</w:t>
      </w:r>
      <w:r w:rsidRPr="00E10E16">
        <w:rPr>
          <w:b/>
          <w:sz w:val="24"/>
          <w:szCs w:val="24"/>
        </w:rPr>
        <w:t>, 202</w:t>
      </w:r>
      <w:r w:rsidR="001757C1">
        <w:rPr>
          <w:b/>
          <w:sz w:val="24"/>
          <w:szCs w:val="24"/>
        </w:rPr>
        <w:t>3</w:t>
      </w:r>
    </w:p>
    <w:p w14:paraId="00000037" w14:textId="77777777" w:rsidR="00CF0A4E" w:rsidRPr="00D44604" w:rsidRDefault="00CF0A4E">
      <w:pPr>
        <w:ind w:right="180"/>
        <w:rPr>
          <w:b/>
          <w:sz w:val="18"/>
          <w:szCs w:val="18"/>
          <w:highlight w:val="yellow"/>
        </w:rPr>
      </w:pPr>
    </w:p>
    <w:p w14:paraId="0000003A" w14:textId="7A185A28" w:rsidR="00CF0A4E" w:rsidRDefault="00054083" w:rsidP="00E10E16">
      <w:pPr>
        <w:ind w:left="720" w:right="180"/>
        <w:rPr>
          <w:sz w:val="24"/>
          <w:szCs w:val="24"/>
        </w:rPr>
      </w:pPr>
      <w:r>
        <w:rPr>
          <w:b/>
          <w:sz w:val="24"/>
          <w:szCs w:val="24"/>
        </w:rPr>
        <w:t>1.  Site and Estimated Costs:</w:t>
      </w:r>
      <w:bookmarkStart w:id="13" w:name="_tyjcwt" w:colFirst="0" w:colLast="0"/>
      <w:bookmarkEnd w:id="13"/>
      <w:r w:rsidR="00E10E16">
        <w:rPr>
          <w:sz w:val="24"/>
          <w:szCs w:val="24"/>
        </w:rPr>
        <w:t xml:space="preserve"> </w:t>
      </w:r>
      <w:r w:rsidR="00151D37">
        <w:rPr>
          <w:sz w:val="24"/>
          <w:szCs w:val="24"/>
        </w:rPr>
        <w:t>The</w:t>
      </w:r>
      <w:r>
        <w:rPr>
          <w:sz w:val="24"/>
          <w:szCs w:val="24"/>
        </w:rPr>
        <w:t xml:space="preserve"> annual National Leadership Conference</w:t>
      </w:r>
      <w:r w:rsidR="00151D37">
        <w:rPr>
          <w:sz w:val="24"/>
          <w:szCs w:val="24"/>
        </w:rPr>
        <w:t xml:space="preserve"> will take place in Denver, Colorado</w:t>
      </w:r>
      <w:r>
        <w:rPr>
          <w:sz w:val="24"/>
          <w:szCs w:val="24"/>
        </w:rPr>
        <w:t xml:space="preserve">. The estimated cost for participation is </w:t>
      </w:r>
      <w:r w:rsidR="00921B38">
        <w:rPr>
          <w:sz w:val="24"/>
          <w:szCs w:val="24"/>
        </w:rPr>
        <w:t xml:space="preserve">approximately </w:t>
      </w:r>
      <w:r>
        <w:rPr>
          <w:sz w:val="24"/>
          <w:szCs w:val="24"/>
        </w:rPr>
        <w:t>$</w:t>
      </w:r>
      <w:r w:rsidR="00EE104F">
        <w:rPr>
          <w:sz w:val="24"/>
          <w:szCs w:val="24"/>
        </w:rPr>
        <w:t>1</w:t>
      </w:r>
      <w:r>
        <w:rPr>
          <w:sz w:val="24"/>
          <w:szCs w:val="24"/>
        </w:rPr>
        <w:t>,</w:t>
      </w:r>
      <w:r w:rsidR="00EE104F">
        <w:rPr>
          <w:sz w:val="24"/>
          <w:szCs w:val="24"/>
        </w:rPr>
        <w:t>5</w:t>
      </w:r>
      <w:r>
        <w:rPr>
          <w:sz w:val="24"/>
          <w:szCs w:val="24"/>
        </w:rPr>
        <w:t>00</w:t>
      </w:r>
      <w:r w:rsidR="00921B38">
        <w:rPr>
          <w:sz w:val="24"/>
          <w:szCs w:val="24"/>
        </w:rPr>
        <w:t xml:space="preserve"> </w:t>
      </w:r>
      <w:r>
        <w:rPr>
          <w:sz w:val="24"/>
          <w:szCs w:val="24"/>
        </w:rPr>
        <w:t>including hotel, special activities, and registration fees. More information will be provided to chapters on the national website lin</w:t>
      </w:r>
      <w:r w:rsidR="00E10E16">
        <w:rPr>
          <w:sz w:val="24"/>
          <w:szCs w:val="24"/>
        </w:rPr>
        <w:t>k:</w:t>
      </w:r>
      <w:r w:rsidR="00E10E16" w:rsidRPr="00E10E16">
        <w:t xml:space="preserve"> </w:t>
      </w:r>
      <w:hyperlink r:id="rId12" w:history="1">
        <w:r w:rsidR="00E10E16" w:rsidRPr="00AC37C7">
          <w:rPr>
            <w:rStyle w:val="Hyperlink"/>
            <w:sz w:val="24"/>
            <w:szCs w:val="24"/>
          </w:rPr>
          <w:t>https://fcclainc.org/attend/national-leadership-conference</w:t>
        </w:r>
      </w:hyperlink>
      <w:r w:rsidR="00E10E16">
        <w:rPr>
          <w:sz w:val="24"/>
          <w:szCs w:val="24"/>
        </w:rPr>
        <w:t xml:space="preserve">.  </w:t>
      </w:r>
    </w:p>
    <w:p w14:paraId="0000003B" w14:textId="77777777" w:rsidR="00CF0A4E" w:rsidRPr="00D44604" w:rsidRDefault="00CF0A4E">
      <w:pPr>
        <w:ind w:right="180"/>
        <w:rPr>
          <w:sz w:val="18"/>
          <w:szCs w:val="18"/>
        </w:rPr>
      </w:pPr>
    </w:p>
    <w:p w14:paraId="0000003C" w14:textId="0937294F" w:rsidR="00CF0A4E" w:rsidRDefault="00054083" w:rsidP="00D44604">
      <w:pPr>
        <w:spacing w:after="180"/>
        <w:ind w:left="720" w:right="187"/>
        <w:rPr>
          <w:sz w:val="24"/>
          <w:szCs w:val="24"/>
        </w:rPr>
      </w:pPr>
      <w:r>
        <w:rPr>
          <w:b/>
          <w:sz w:val="24"/>
          <w:szCs w:val="24"/>
        </w:rPr>
        <w:t xml:space="preserve">2.  National Leadership Conference Attendance Policies: </w:t>
      </w:r>
      <w:r>
        <w:rPr>
          <w:sz w:val="24"/>
          <w:szCs w:val="24"/>
        </w:rPr>
        <w:t>Due to increased liability, the following attendance policies will be in effect for members</w:t>
      </w:r>
      <w:r w:rsidR="00A06914">
        <w:rPr>
          <w:sz w:val="24"/>
          <w:szCs w:val="24"/>
        </w:rPr>
        <w:t>/</w:t>
      </w:r>
      <w:r>
        <w:rPr>
          <w:sz w:val="24"/>
          <w:szCs w:val="24"/>
        </w:rPr>
        <w:t>advisors</w:t>
      </w:r>
      <w:r w:rsidR="00A06914">
        <w:rPr>
          <w:sz w:val="24"/>
          <w:szCs w:val="24"/>
        </w:rPr>
        <w:t>.</w:t>
      </w:r>
    </w:p>
    <w:p w14:paraId="0000003D" w14:textId="77777777" w:rsidR="00CF0A4E" w:rsidRDefault="00054083" w:rsidP="00CB0527">
      <w:pPr>
        <w:numPr>
          <w:ilvl w:val="0"/>
          <w:numId w:val="4"/>
        </w:numPr>
        <w:spacing w:after="160"/>
        <w:ind w:right="187"/>
        <w:rPr>
          <w:sz w:val="24"/>
          <w:szCs w:val="24"/>
        </w:rPr>
      </w:pPr>
      <w:r>
        <w:rPr>
          <w:sz w:val="24"/>
          <w:szCs w:val="24"/>
        </w:rPr>
        <w:t>Members must be accompanied by an advisor/chaperone from the school district;</w:t>
      </w:r>
    </w:p>
    <w:p w14:paraId="0000003E" w14:textId="77777777" w:rsidR="00CF0A4E" w:rsidRDefault="00054083" w:rsidP="00CB0527">
      <w:pPr>
        <w:numPr>
          <w:ilvl w:val="0"/>
          <w:numId w:val="4"/>
        </w:numPr>
        <w:spacing w:after="160"/>
        <w:ind w:right="187"/>
        <w:rPr>
          <w:sz w:val="24"/>
          <w:szCs w:val="24"/>
        </w:rPr>
      </w:pPr>
      <w:r>
        <w:rPr>
          <w:sz w:val="24"/>
          <w:szCs w:val="24"/>
        </w:rPr>
        <w:t>Advisors may only chaperone students from the school district in which they are employed;</w:t>
      </w:r>
    </w:p>
    <w:p w14:paraId="7E934660" w14:textId="601C2232" w:rsidR="00E10E16" w:rsidRPr="00E10E16" w:rsidRDefault="00054083" w:rsidP="00CB0527">
      <w:pPr>
        <w:numPr>
          <w:ilvl w:val="0"/>
          <w:numId w:val="4"/>
        </w:numPr>
        <w:spacing w:after="160"/>
        <w:ind w:right="187"/>
        <w:rPr>
          <w:sz w:val="24"/>
          <w:szCs w:val="24"/>
        </w:rPr>
      </w:pPr>
      <w:r>
        <w:rPr>
          <w:sz w:val="24"/>
          <w:szCs w:val="24"/>
        </w:rPr>
        <w:t>Members and advisors must attend the National Leadership Conference Information Session held at the end of the State Leadership Conference to receive important updates and to sign up national competitors and state delegate participants;</w:t>
      </w:r>
    </w:p>
    <w:p w14:paraId="00000041" w14:textId="39D22483" w:rsidR="00CF0A4E" w:rsidRPr="00A06914" w:rsidRDefault="00054083" w:rsidP="00CB0527">
      <w:pPr>
        <w:pStyle w:val="ListParagraph"/>
        <w:numPr>
          <w:ilvl w:val="0"/>
          <w:numId w:val="4"/>
        </w:numPr>
        <w:spacing w:after="160"/>
        <w:ind w:right="187"/>
        <w:rPr>
          <w:sz w:val="24"/>
          <w:szCs w:val="24"/>
        </w:rPr>
      </w:pPr>
      <w:r w:rsidRPr="00A06914">
        <w:rPr>
          <w:sz w:val="24"/>
          <w:szCs w:val="24"/>
        </w:rPr>
        <w:t>Advisors may not be part of the California Delegation if they are not accompanying students from the school district in which they are employed, getting an award, or serving in a role;</w:t>
      </w:r>
    </w:p>
    <w:p w14:paraId="72003A40" w14:textId="4505896C" w:rsidR="00A06914" w:rsidRDefault="00054083" w:rsidP="00CB0527">
      <w:pPr>
        <w:numPr>
          <w:ilvl w:val="0"/>
          <w:numId w:val="4"/>
        </w:numPr>
        <w:spacing w:after="160"/>
        <w:ind w:right="187"/>
        <w:rPr>
          <w:sz w:val="24"/>
          <w:szCs w:val="24"/>
        </w:rPr>
      </w:pPr>
      <w:r>
        <w:rPr>
          <w:sz w:val="24"/>
          <w:szCs w:val="24"/>
        </w:rPr>
        <w:t xml:space="preserve">If a member or advisor becomes unable to attend the National Leadership Conference after paying the registration fees, </w:t>
      </w:r>
      <w:r w:rsidR="00152A15">
        <w:rPr>
          <w:sz w:val="24"/>
          <w:szCs w:val="24"/>
        </w:rPr>
        <w:t>they</w:t>
      </w:r>
      <w:r>
        <w:rPr>
          <w:sz w:val="24"/>
          <w:szCs w:val="24"/>
        </w:rPr>
        <w:t xml:space="preserve"> should contact the FCCLA State Advisor immediately; </w:t>
      </w:r>
    </w:p>
    <w:p w14:paraId="316FF554" w14:textId="77777777" w:rsidR="00A06914" w:rsidRDefault="00054083" w:rsidP="00CB0527">
      <w:pPr>
        <w:numPr>
          <w:ilvl w:val="0"/>
          <w:numId w:val="4"/>
        </w:numPr>
        <w:spacing w:after="160"/>
        <w:ind w:right="187"/>
        <w:rPr>
          <w:sz w:val="24"/>
          <w:szCs w:val="24"/>
        </w:rPr>
      </w:pPr>
      <w:r w:rsidRPr="00A06914">
        <w:rPr>
          <w:sz w:val="24"/>
          <w:szCs w:val="24"/>
        </w:rPr>
        <w:t>Alumni who have graduated from high school must be accompanied by an advisor if they wish to travel with the California delegation and participate in all national conference sessions; and</w:t>
      </w:r>
    </w:p>
    <w:p w14:paraId="00000046" w14:textId="57BBC2FB" w:rsidR="00CF0A4E" w:rsidRPr="0020686D" w:rsidRDefault="00054083" w:rsidP="0020686D">
      <w:pPr>
        <w:numPr>
          <w:ilvl w:val="0"/>
          <w:numId w:val="4"/>
        </w:numPr>
        <w:spacing w:after="200"/>
        <w:ind w:right="180"/>
        <w:rPr>
          <w:sz w:val="24"/>
          <w:szCs w:val="24"/>
        </w:rPr>
      </w:pPr>
      <w:r w:rsidRPr="00A06914">
        <w:rPr>
          <w:sz w:val="24"/>
          <w:szCs w:val="24"/>
        </w:rPr>
        <w:t xml:space="preserve">All California advisors and members must complete and submit the </w:t>
      </w:r>
      <w:r w:rsidR="00E474AC" w:rsidRPr="00A06914">
        <w:rPr>
          <w:sz w:val="24"/>
          <w:szCs w:val="24"/>
        </w:rPr>
        <w:t>California Delegates</w:t>
      </w:r>
      <w:r w:rsidRPr="00A06914">
        <w:rPr>
          <w:sz w:val="24"/>
          <w:szCs w:val="24"/>
        </w:rPr>
        <w:t xml:space="preserve"> Code of Conduct before registering </w:t>
      </w:r>
      <w:r w:rsidR="00A06914">
        <w:rPr>
          <w:sz w:val="24"/>
          <w:szCs w:val="24"/>
        </w:rPr>
        <w:t>for the National Leadership Conference in the advisor portal.</w:t>
      </w:r>
      <w:bookmarkStart w:id="14" w:name="_GoBack"/>
      <w:bookmarkEnd w:id="14"/>
    </w:p>
    <w:sectPr w:rsidR="00CF0A4E" w:rsidRPr="0020686D">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09F7C" w14:textId="77777777" w:rsidR="00340E70" w:rsidRDefault="00340E70">
      <w:r>
        <w:separator/>
      </w:r>
    </w:p>
  </w:endnote>
  <w:endnote w:type="continuationSeparator" w:id="0">
    <w:p w14:paraId="0E1D3D77" w14:textId="77777777" w:rsidR="00340E70" w:rsidRDefault="00340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47" w14:textId="20D6C3F6" w:rsidR="00CF0A4E" w:rsidRDefault="00054083">
    <w:pPr>
      <w:pBdr>
        <w:top w:val="nil"/>
        <w:left w:val="nil"/>
        <w:bottom w:val="nil"/>
        <w:right w:val="nil"/>
        <w:between w:val="nil"/>
      </w:pBdr>
      <w:tabs>
        <w:tab w:val="center" w:pos="4320"/>
        <w:tab w:val="right" w:pos="8640"/>
      </w:tabs>
      <w:rPr>
        <w:color w:val="000000"/>
      </w:rPr>
    </w:pPr>
    <w:r>
      <w:rPr>
        <w:color w:val="000000"/>
      </w:rPr>
      <w:tab/>
    </w:r>
    <w:r>
      <w:rPr>
        <w:color w:val="000000"/>
      </w:rPr>
      <w:fldChar w:fldCharType="begin"/>
    </w:r>
    <w:r>
      <w:rPr>
        <w:color w:val="000000"/>
      </w:rPr>
      <w:instrText>PAGE</w:instrText>
    </w:r>
    <w:r>
      <w:rPr>
        <w:color w:val="000000"/>
      </w:rPr>
      <w:fldChar w:fldCharType="separate"/>
    </w:r>
    <w:r w:rsidR="00E474AC">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DA7F3" w14:textId="77777777" w:rsidR="00340E70" w:rsidRDefault="00340E70">
      <w:r>
        <w:separator/>
      </w:r>
    </w:p>
  </w:footnote>
  <w:footnote w:type="continuationSeparator" w:id="0">
    <w:p w14:paraId="6FEF1A16" w14:textId="77777777" w:rsidR="00340E70" w:rsidRDefault="00340E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7739"/>
    <w:multiLevelType w:val="multilevel"/>
    <w:tmpl w:val="53C89D3A"/>
    <w:lvl w:ilvl="0">
      <w:start w:val="1"/>
      <w:numFmt w:val="decimal"/>
      <w:lvlText w:val="%1."/>
      <w:lvlJc w:val="left"/>
      <w:pPr>
        <w:ind w:left="72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056EE3"/>
    <w:multiLevelType w:val="multilevel"/>
    <w:tmpl w:val="495E13E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048E6A7B"/>
    <w:multiLevelType w:val="hybridMultilevel"/>
    <w:tmpl w:val="1E16A904"/>
    <w:lvl w:ilvl="0" w:tplc="344A5F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914C25"/>
    <w:multiLevelType w:val="multilevel"/>
    <w:tmpl w:val="BAE43FC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15:restartNumberingAfterBreak="0">
    <w:nsid w:val="24D23A77"/>
    <w:multiLevelType w:val="multilevel"/>
    <w:tmpl w:val="3DE604AE"/>
    <w:lvl w:ilvl="0">
      <w:start w:val="1"/>
      <w:numFmt w:val="lowerLetter"/>
      <w:lvlText w:val="%1."/>
      <w:lvlJc w:val="left"/>
      <w:pPr>
        <w:ind w:left="1440" w:hanging="360"/>
      </w:pPr>
      <w:rPr>
        <w:rFonts w:ascii="Arial" w:eastAsia="Arial" w:hAnsi="Arial" w:cs="Arial"/>
        <w:b/>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266B1D01"/>
    <w:multiLevelType w:val="multilevel"/>
    <w:tmpl w:val="A978DB7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15:restartNumberingAfterBreak="0">
    <w:nsid w:val="3B9B6DBC"/>
    <w:multiLevelType w:val="multilevel"/>
    <w:tmpl w:val="148A609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72E6375C"/>
    <w:multiLevelType w:val="multilevel"/>
    <w:tmpl w:val="2968D8FA"/>
    <w:lvl w:ilvl="0">
      <w:start w:val="3"/>
      <w:numFmt w:val="lowerLetter"/>
      <w:lvlText w:val="%1."/>
      <w:lvlJc w:val="left"/>
      <w:pPr>
        <w:ind w:left="2160" w:hanging="360"/>
      </w:pPr>
      <w:rPr>
        <w:rFonts w:ascii="Arial" w:eastAsia="Arial" w:hAnsi="Arial" w:cs="Arial"/>
        <w:b/>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8" w15:restartNumberingAfterBreak="0">
    <w:nsid w:val="79655F03"/>
    <w:multiLevelType w:val="multilevel"/>
    <w:tmpl w:val="8A1CF94A"/>
    <w:lvl w:ilvl="0">
      <w:start w:val="3"/>
      <w:numFmt w:val="lowerLetter"/>
      <w:lvlText w:val="%1."/>
      <w:lvlJc w:val="left"/>
      <w:pPr>
        <w:ind w:left="1440" w:firstLine="360"/>
      </w:pPr>
      <w:rPr>
        <w:rFonts w:ascii="Arial" w:eastAsia="Arial" w:hAnsi="Arial" w:cs="Arial"/>
        <w:b/>
        <w:u w:val="none"/>
      </w:rPr>
    </w:lvl>
    <w:lvl w:ilvl="1">
      <w:start w:val="1"/>
      <w:numFmt w:val="lowerLetter"/>
      <w:lvlText w:val="%2."/>
      <w:lvlJc w:val="left"/>
      <w:pPr>
        <w:ind w:left="216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B205809"/>
    <w:multiLevelType w:val="multilevel"/>
    <w:tmpl w:val="495E13E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7"/>
  </w:num>
  <w:num w:numId="2">
    <w:abstractNumId w:val="6"/>
  </w:num>
  <w:num w:numId="3">
    <w:abstractNumId w:val="3"/>
  </w:num>
  <w:num w:numId="4">
    <w:abstractNumId w:val="4"/>
  </w:num>
  <w:num w:numId="5">
    <w:abstractNumId w:val="0"/>
  </w:num>
  <w:num w:numId="6">
    <w:abstractNumId w:val="5"/>
  </w:num>
  <w:num w:numId="7">
    <w:abstractNumId w:val="9"/>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A4E"/>
    <w:rsid w:val="00054083"/>
    <w:rsid w:val="00151D37"/>
    <w:rsid w:val="00152A15"/>
    <w:rsid w:val="001757C1"/>
    <w:rsid w:val="001A6176"/>
    <w:rsid w:val="0020686D"/>
    <w:rsid w:val="00340E70"/>
    <w:rsid w:val="00452748"/>
    <w:rsid w:val="005D06A9"/>
    <w:rsid w:val="008C1EE6"/>
    <w:rsid w:val="00921B38"/>
    <w:rsid w:val="009D5B64"/>
    <w:rsid w:val="00A06914"/>
    <w:rsid w:val="00AC1BFA"/>
    <w:rsid w:val="00B6405F"/>
    <w:rsid w:val="00C92E41"/>
    <w:rsid w:val="00CB0527"/>
    <w:rsid w:val="00CF0A4E"/>
    <w:rsid w:val="00D44604"/>
    <w:rsid w:val="00E10E16"/>
    <w:rsid w:val="00E474AC"/>
    <w:rsid w:val="00EE1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9804"/>
  <w15:docId w15:val="{1A50A47B-C797-E245-910A-53808DFB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ind w:left="-720" w:right="180"/>
      <w:outlineLvl w:val="0"/>
    </w:pPr>
    <w:rPr>
      <w:b/>
      <w:sz w:val="20"/>
      <w:szCs w:val="20"/>
    </w:rPr>
  </w:style>
  <w:style w:type="paragraph" w:styleId="Heading2">
    <w:name w:val="heading 2"/>
    <w:basedOn w:val="Normal"/>
    <w:next w:val="Normal"/>
    <w:uiPriority w:val="9"/>
    <w:unhideWhenUsed/>
    <w:qFormat/>
    <w:pPr>
      <w:keepNext/>
      <w:ind w:right="180"/>
      <w:outlineLvl w:val="1"/>
    </w:pPr>
    <w:rPr>
      <w:sz w:val="20"/>
      <w:szCs w:val="2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10E16"/>
    <w:rPr>
      <w:color w:val="0000FF" w:themeColor="hyperlink"/>
      <w:u w:val="single"/>
    </w:rPr>
  </w:style>
  <w:style w:type="character" w:styleId="UnresolvedMention">
    <w:name w:val="Unresolved Mention"/>
    <w:basedOn w:val="DefaultParagraphFont"/>
    <w:uiPriority w:val="99"/>
    <w:semiHidden/>
    <w:unhideWhenUsed/>
    <w:rsid w:val="00E10E16"/>
    <w:rPr>
      <w:color w:val="605E5C"/>
      <w:shd w:val="clear" w:color="auto" w:fill="E1DFDD"/>
    </w:rPr>
  </w:style>
  <w:style w:type="paragraph" w:styleId="ListParagraph">
    <w:name w:val="List Paragraph"/>
    <w:basedOn w:val="Normal"/>
    <w:uiPriority w:val="34"/>
    <w:qFormat/>
    <w:rsid w:val="00A06914"/>
    <w:pPr>
      <w:ind w:left="720"/>
      <w:contextualSpacing/>
    </w:pPr>
  </w:style>
  <w:style w:type="character" w:styleId="FollowedHyperlink">
    <w:name w:val="FollowedHyperlink"/>
    <w:basedOn w:val="DefaultParagraphFont"/>
    <w:uiPriority w:val="99"/>
    <w:semiHidden/>
    <w:unhideWhenUsed/>
    <w:rsid w:val="00921B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fcclainc.org/meetings/national-cluster-meetings-ncm.php"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fcclainc.org" TargetMode="External"/><Relationship Id="rId12" Type="http://schemas.openxmlformats.org/officeDocument/2006/relationships/hyperlink" Target="https://fcclainc.org/attend/national-leadership-confer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cclainc.org/programs/japanese-exchange.ph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cclainc.org/engage/national-programs" TargetMode="External"/><Relationship Id="rId4" Type="http://schemas.openxmlformats.org/officeDocument/2006/relationships/webSettings" Target="webSettings.xml"/><Relationship Id="rId9" Type="http://schemas.openxmlformats.org/officeDocument/2006/relationships/hyperlink" Target="http://fcclainc.org/advisers/adult-awards.ph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4D72690-9BEF-7744-83A9-08661E499AF3}">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Snow</dc:creator>
  <cp:lastModifiedBy>Nina Snow</cp:lastModifiedBy>
  <cp:revision>2</cp:revision>
  <dcterms:created xsi:type="dcterms:W3CDTF">2022-08-10T19:33:00Z</dcterms:created>
  <dcterms:modified xsi:type="dcterms:W3CDTF">2022-08-10T19:33:00Z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documentId_6917</vt:lpwstr>
  </property>
  <property fmtid="{D5CDD505-2E9C-101B-9397-08002B2CF9AE}" pid="3" name="grammarly_documentContext">
    <vt:lpwstr>{"goals":[],"domain":"general","emotions":[],"dialect":"american"}</vt:lpwstr>
  </property>
</Properties>
</file>